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1F94" w:rsidRDefault="004D1F94" w:rsidP="00E71A14">
      <w:pPr>
        <w:ind w:right="339"/>
        <w:jc w:val="center"/>
        <w:rPr>
          <w:b/>
          <w:color w:val="1D1D1B"/>
          <w:spacing w:val="-8"/>
          <w:sz w:val="24"/>
        </w:rPr>
      </w:pPr>
      <w:r>
        <w:rPr>
          <w:b/>
          <w:color w:val="1D1D1B"/>
          <w:spacing w:val="-10"/>
          <w:sz w:val="24"/>
        </w:rPr>
        <w:t>TITULO DEL ARTÍCULO DE INVESTIGACIÓN EN ESPAÑOL</w:t>
      </w:r>
      <w:r w:rsidR="009C7D20">
        <w:rPr>
          <w:b/>
          <w:color w:val="1D1D1B"/>
          <w:spacing w:val="-10"/>
          <w:sz w:val="24"/>
        </w:rPr>
        <w:t xml:space="preserve"> </w:t>
      </w:r>
      <w:r w:rsidR="009C7D20">
        <w:rPr>
          <w:b/>
          <w:color w:val="1D1D1B"/>
          <w:spacing w:val="-10"/>
          <w:sz w:val="24"/>
        </w:rPr>
        <w:br/>
      </w:r>
      <w:r w:rsidR="00E71A14">
        <w:rPr>
          <w:b/>
          <w:color w:val="1D1D1B"/>
          <w:spacing w:val="-10"/>
          <w:sz w:val="24"/>
        </w:rPr>
        <w:t>(</w:t>
      </w:r>
      <w:r w:rsidR="00A377AB">
        <w:rPr>
          <w:b/>
          <w:color w:val="1D1D1B"/>
          <w:spacing w:val="-10"/>
          <w:sz w:val="24"/>
        </w:rPr>
        <w:t>C</w:t>
      </w:r>
      <w:r w:rsidR="009C14D7" w:rsidRPr="009C7D20">
        <w:rPr>
          <w:b/>
          <w:color w:val="1D1D1B"/>
          <w:spacing w:val="-10"/>
          <w:sz w:val="24"/>
        </w:rPr>
        <w:t>ada palabra con mayúscula, solo nombres científicos en cursiva</w:t>
      </w:r>
      <w:r w:rsidR="00E71A14">
        <w:rPr>
          <w:b/>
          <w:color w:val="1D1D1B"/>
          <w:spacing w:val="-10"/>
          <w:sz w:val="24"/>
        </w:rPr>
        <w:t>)</w:t>
      </w:r>
    </w:p>
    <w:p w:rsidR="004D1F94" w:rsidRDefault="004D1F94" w:rsidP="00E71A14">
      <w:pPr>
        <w:ind w:left="340" w:right="339"/>
        <w:jc w:val="center"/>
        <w:rPr>
          <w:b/>
          <w:sz w:val="24"/>
        </w:rPr>
      </w:pPr>
    </w:p>
    <w:p w:rsidR="004D1F94" w:rsidRPr="00A377AB" w:rsidRDefault="004D1F94" w:rsidP="00E71A14">
      <w:pPr>
        <w:ind w:right="140"/>
        <w:jc w:val="center"/>
      </w:pPr>
      <w:r w:rsidRPr="00A377AB">
        <w:rPr>
          <w:color w:val="1D1D1B"/>
          <w:spacing w:val="-2"/>
        </w:rPr>
        <w:t>Nombres y Apellidos</w:t>
      </w:r>
      <w:r w:rsidR="009C7D20" w:rsidRPr="00A377AB">
        <w:rPr>
          <w:color w:val="1D1D1B"/>
          <w:spacing w:val="-2"/>
        </w:rPr>
        <w:t xml:space="preserve"> del autor</w:t>
      </w:r>
      <w:r w:rsidR="00236606" w:rsidRPr="00A377AB">
        <w:rPr>
          <w:rStyle w:val="Refdenotaalpie"/>
          <w:color w:val="1D1D1B"/>
          <w:spacing w:val="-2"/>
        </w:rPr>
        <w:footnoteReference w:customMarkFollows="1" w:id="1"/>
        <w:t>*</w:t>
      </w:r>
    </w:p>
    <w:p w:rsidR="004D1F94" w:rsidRPr="00A377AB" w:rsidRDefault="004D1F94" w:rsidP="00E71A14">
      <w:pPr>
        <w:ind w:right="140"/>
        <w:jc w:val="center"/>
        <w:rPr>
          <w:color w:val="1D1D1B"/>
          <w:spacing w:val="-4"/>
          <w:sz w:val="20"/>
        </w:rPr>
      </w:pPr>
      <w:r w:rsidRPr="00A377AB">
        <w:rPr>
          <w:color w:val="1D1D1B"/>
          <w:spacing w:val="-4"/>
          <w:sz w:val="20"/>
        </w:rPr>
        <w:t>Ciclo de estudios</w:t>
      </w:r>
      <w:r w:rsidR="009C7D20" w:rsidRPr="00A377AB">
        <w:rPr>
          <w:color w:val="1D1D1B"/>
          <w:spacing w:val="-4"/>
          <w:sz w:val="20"/>
        </w:rPr>
        <w:t xml:space="preserve"> de ser el caso o Titulo que ostenta (Por ejemplo. Abogado, Dr. / Dra.)</w:t>
      </w:r>
      <w:r w:rsidRPr="00A377AB">
        <w:rPr>
          <w:color w:val="1D1D1B"/>
          <w:spacing w:val="-4"/>
          <w:sz w:val="20"/>
        </w:rPr>
        <w:br/>
      </w:r>
      <w:r w:rsidR="009C7D20" w:rsidRPr="00A377AB">
        <w:rPr>
          <w:color w:val="1D1D1B"/>
          <w:spacing w:val="-4"/>
          <w:sz w:val="20"/>
        </w:rPr>
        <w:t>Nombre de la Facultad</w:t>
      </w:r>
      <w:r w:rsidR="00A377AB" w:rsidRPr="00A377AB">
        <w:rPr>
          <w:color w:val="1D1D1B"/>
          <w:spacing w:val="-4"/>
          <w:sz w:val="20"/>
        </w:rPr>
        <w:t xml:space="preserve"> de proveniencia</w:t>
      </w:r>
      <w:r w:rsidR="006164C4">
        <w:rPr>
          <w:color w:val="1D1D1B"/>
          <w:spacing w:val="-4"/>
          <w:sz w:val="20"/>
        </w:rPr>
        <w:t xml:space="preserve"> (Universidad de San Martín de Porres)</w:t>
      </w:r>
    </w:p>
    <w:p w:rsidR="00B57C75" w:rsidRDefault="00B57C75" w:rsidP="00E71A14"/>
    <w:p w:rsidR="006164C4" w:rsidRPr="00A377AB" w:rsidRDefault="006164C4" w:rsidP="00E71A14">
      <w:pPr>
        <w:ind w:right="140"/>
        <w:jc w:val="center"/>
      </w:pPr>
      <w:r w:rsidRPr="00A377AB">
        <w:rPr>
          <w:color w:val="1D1D1B"/>
          <w:spacing w:val="-2"/>
        </w:rPr>
        <w:t>Nombres y Apellidos del autor</w:t>
      </w:r>
      <w:r>
        <w:rPr>
          <w:rStyle w:val="Refdenotaalpie"/>
        </w:rPr>
        <w:footnoteReference w:customMarkFollows="1" w:id="2"/>
        <w:t>**</w:t>
      </w:r>
    </w:p>
    <w:p w:rsidR="006164C4" w:rsidRPr="006164C4" w:rsidRDefault="006164C4" w:rsidP="00E71A14">
      <w:pPr>
        <w:ind w:right="140"/>
        <w:jc w:val="center"/>
        <w:rPr>
          <w:color w:val="1D1D1B"/>
          <w:spacing w:val="-4"/>
          <w:sz w:val="20"/>
        </w:rPr>
      </w:pPr>
      <w:r w:rsidRPr="00A377AB">
        <w:rPr>
          <w:color w:val="1D1D1B"/>
          <w:spacing w:val="-4"/>
          <w:sz w:val="20"/>
        </w:rPr>
        <w:t>Ciclo de estudios de ser el caso o Titulo que ostenta (Por ejemplo. Abogado, Dr. / Dra.)</w:t>
      </w:r>
      <w:r w:rsidRPr="00A377AB">
        <w:rPr>
          <w:color w:val="1D1D1B"/>
          <w:spacing w:val="-4"/>
          <w:sz w:val="20"/>
        </w:rPr>
        <w:br/>
        <w:t>Nombre de la Facultad de proveniencia</w:t>
      </w:r>
      <w:r>
        <w:rPr>
          <w:color w:val="1D1D1B"/>
          <w:spacing w:val="-4"/>
          <w:sz w:val="20"/>
        </w:rPr>
        <w:t xml:space="preserve"> (Universidad de San Martín de Porres)</w:t>
      </w:r>
    </w:p>
    <w:p w:rsidR="006164C4" w:rsidRDefault="006164C4" w:rsidP="00E71A14"/>
    <w:p w:rsidR="004D1F94" w:rsidRDefault="004D1F94" w:rsidP="00E71A14"/>
    <w:p w:rsidR="004D1F94" w:rsidRPr="007C69F5" w:rsidRDefault="004D1F94" w:rsidP="00E71A14">
      <w:pPr>
        <w:ind w:left="482" w:right="139" w:hanging="339"/>
        <w:jc w:val="both"/>
        <w:rPr>
          <w:color w:val="1D1D1B"/>
          <w:spacing w:val="-2"/>
          <w:sz w:val="24"/>
        </w:rPr>
      </w:pPr>
      <w:r w:rsidRPr="007C69F5">
        <w:rPr>
          <w:b/>
          <w:color w:val="1D1D1B"/>
          <w:spacing w:val="-2"/>
          <w:sz w:val="24"/>
        </w:rPr>
        <w:t>RESUMEN:</w:t>
      </w:r>
      <w:r w:rsidRPr="007C69F5">
        <w:rPr>
          <w:b/>
          <w:color w:val="1D1D1B"/>
          <w:spacing w:val="-10"/>
          <w:sz w:val="24"/>
        </w:rPr>
        <w:t xml:space="preserve"> </w:t>
      </w:r>
      <w:r w:rsidR="00236606" w:rsidRPr="007C69F5">
        <w:rPr>
          <w:color w:val="1D1D1B"/>
          <w:spacing w:val="-2"/>
          <w:sz w:val="24"/>
        </w:rPr>
        <w:t xml:space="preserve">Resumen con extensión </w:t>
      </w:r>
      <w:r w:rsidR="009C7D20" w:rsidRPr="007C69F5">
        <w:rPr>
          <w:color w:val="1D1D1B"/>
          <w:spacing w:val="-2"/>
          <w:sz w:val="24"/>
        </w:rPr>
        <w:t xml:space="preserve">máxima de </w:t>
      </w:r>
      <w:r w:rsidR="00A377AB">
        <w:rPr>
          <w:color w:val="1D1D1B"/>
          <w:spacing w:val="-2"/>
          <w:sz w:val="24"/>
        </w:rPr>
        <w:t xml:space="preserve">300 </w:t>
      </w:r>
      <w:r w:rsidR="00236606" w:rsidRPr="007C69F5">
        <w:rPr>
          <w:color w:val="1D1D1B"/>
          <w:spacing w:val="-2"/>
          <w:sz w:val="24"/>
        </w:rPr>
        <w:t>palabras</w:t>
      </w:r>
      <w:r w:rsidR="000A6981" w:rsidRPr="007C69F5">
        <w:rPr>
          <w:color w:val="1D1D1B"/>
          <w:spacing w:val="-2"/>
          <w:sz w:val="24"/>
        </w:rPr>
        <w:t>. Se sugiere redactar el resumen del artículo en tercera persona y de manera impersonal, utilizando verbos en pasado para describir las acciones y resultados de la investigación.</w:t>
      </w:r>
      <w:r w:rsidR="00850F57">
        <w:rPr>
          <w:color w:val="1D1D1B"/>
          <w:spacing w:val="-2"/>
          <w:sz w:val="24"/>
        </w:rPr>
        <w:t xml:space="preserve"> </w:t>
      </w:r>
    </w:p>
    <w:p w:rsidR="004D1F94" w:rsidRDefault="004D1F94" w:rsidP="00E71A14"/>
    <w:p w:rsidR="004D1F94" w:rsidRPr="007C69F5" w:rsidRDefault="004D1F94" w:rsidP="00E71A14">
      <w:pPr>
        <w:ind w:left="482" w:right="140" w:hanging="339"/>
        <w:jc w:val="both"/>
        <w:rPr>
          <w:color w:val="1D1D1B"/>
          <w:spacing w:val="-4"/>
          <w:sz w:val="24"/>
        </w:rPr>
      </w:pPr>
      <w:r w:rsidRPr="007C69F5">
        <w:rPr>
          <w:b/>
          <w:color w:val="1D1D1B"/>
          <w:spacing w:val="-4"/>
          <w:sz w:val="24"/>
        </w:rPr>
        <w:t>PALABRAS CLAVE</w:t>
      </w:r>
      <w:r w:rsidRPr="007C69F5">
        <w:rPr>
          <w:color w:val="1D1D1B"/>
          <w:spacing w:val="-4"/>
          <w:sz w:val="24"/>
        </w:rPr>
        <w:t>:</w:t>
      </w:r>
      <w:r w:rsidRPr="007C69F5">
        <w:rPr>
          <w:color w:val="1D1D1B"/>
          <w:spacing w:val="-6"/>
          <w:sz w:val="24"/>
        </w:rPr>
        <w:t xml:space="preserve"> </w:t>
      </w:r>
      <w:r w:rsidR="000A6981" w:rsidRPr="007C69F5">
        <w:rPr>
          <w:color w:val="1D1D1B"/>
          <w:spacing w:val="-4"/>
          <w:sz w:val="24"/>
        </w:rPr>
        <w:t>5 palabras</w:t>
      </w:r>
      <w:r w:rsidR="00A377AB">
        <w:rPr>
          <w:color w:val="1D1D1B"/>
          <w:spacing w:val="-4"/>
          <w:sz w:val="24"/>
        </w:rPr>
        <w:t xml:space="preserve"> clave</w:t>
      </w:r>
      <w:r w:rsidR="000A6981" w:rsidRPr="007C69F5">
        <w:rPr>
          <w:color w:val="1D1D1B"/>
          <w:spacing w:val="-4"/>
          <w:sz w:val="24"/>
        </w:rPr>
        <w:t xml:space="preserve"> como máximo, en orden alfabético, separadas por</w:t>
      </w:r>
      <w:r w:rsidR="00DD21E2" w:rsidRPr="007C69F5">
        <w:rPr>
          <w:color w:val="1D1D1B"/>
          <w:spacing w:val="-4"/>
          <w:sz w:val="24"/>
        </w:rPr>
        <w:t xml:space="preserve"> una</w:t>
      </w:r>
      <w:r w:rsidR="000A6981" w:rsidRPr="007C69F5">
        <w:rPr>
          <w:color w:val="1D1D1B"/>
          <w:spacing w:val="-4"/>
          <w:sz w:val="24"/>
        </w:rPr>
        <w:t xml:space="preserve"> coma.</w:t>
      </w:r>
    </w:p>
    <w:p w:rsidR="007C69F5" w:rsidRDefault="007C69F5" w:rsidP="00E71A14"/>
    <w:p w:rsidR="003E2272" w:rsidRDefault="003E2272" w:rsidP="00E71A14"/>
    <w:p w:rsidR="003E2272" w:rsidRDefault="003E2272" w:rsidP="00E71A14"/>
    <w:p w:rsidR="003E2272" w:rsidRDefault="003E2272" w:rsidP="00E71A14"/>
    <w:p w:rsidR="003E2272" w:rsidRDefault="003E2272" w:rsidP="00E71A14"/>
    <w:p w:rsidR="003E2272" w:rsidRDefault="003E2272" w:rsidP="00E71A14"/>
    <w:p w:rsidR="003E2272" w:rsidRDefault="003E2272" w:rsidP="00E71A14"/>
    <w:p w:rsidR="003E2272" w:rsidRDefault="003E2272" w:rsidP="00E71A14"/>
    <w:p w:rsidR="003E2272" w:rsidRDefault="003E2272" w:rsidP="00E71A14"/>
    <w:p w:rsidR="003E2272" w:rsidRDefault="003E2272" w:rsidP="00E71A14"/>
    <w:p w:rsidR="003E2272" w:rsidRDefault="003E2272" w:rsidP="00E71A14"/>
    <w:p w:rsidR="003E2272" w:rsidRDefault="003E2272" w:rsidP="00E71A14"/>
    <w:p w:rsidR="003E2272" w:rsidRDefault="003E2272" w:rsidP="00E71A14"/>
    <w:p w:rsidR="003E2272" w:rsidRDefault="003E2272" w:rsidP="00E71A14"/>
    <w:p w:rsidR="003E2272" w:rsidRDefault="003E2272" w:rsidP="00E71A14"/>
    <w:p w:rsidR="003E2272" w:rsidRDefault="003E2272" w:rsidP="00E71A14"/>
    <w:p w:rsidR="003E2272" w:rsidRDefault="003E2272" w:rsidP="00E71A14"/>
    <w:p w:rsidR="003E2272" w:rsidRDefault="003E2272" w:rsidP="00E71A14"/>
    <w:p w:rsidR="003E2272" w:rsidRDefault="003E2272" w:rsidP="00E71A14"/>
    <w:p w:rsidR="003E2272" w:rsidRDefault="003E2272" w:rsidP="00E71A14"/>
    <w:p w:rsidR="003E2272" w:rsidRDefault="003E2272" w:rsidP="00E71A14"/>
    <w:p w:rsidR="003E2272" w:rsidRDefault="003E2272" w:rsidP="00E71A14"/>
    <w:p w:rsidR="003E2272" w:rsidRDefault="003E2272" w:rsidP="00E71A14"/>
    <w:p w:rsidR="003E2272" w:rsidRDefault="003E2272" w:rsidP="00E71A14"/>
    <w:p w:rsidR="003E2272" w:rsidRDefault="003E2272" w:rsidP="00E71A14"/>
    <w:p w:rsidR="003E2272" w:rsidRDefault="003E2272" w:rsidP="00E71A14"/>
    <w:p w:rsidR="00EC29B8" w:rsidRDefault="00EC29B8" w:rsidP="00E71A14"/>
    <w:p w:rsidR="00A377AB" w:rsidRDefault="00A377AB" w:rsidP="00E71A14"/>
    <w:p w:rsidR="00A377AB" w:rsidRDefault="00A377AB" w:rsidP="00E71A14"/>
    <w:p w:rsidR="003E2272" w:rsidRDefault="003E2272" w:rsidP="00E71A14"/>
    <w:p w:rsidR="004D1F94" w:rsidRPr="007C69F5" w:rsidRDefault="004D1F94" w:rsidP="00E71A14">
      <w:pPr>
        <w:ind w:left="340" w:right="339"/>
        <w:jc w:val="center"/>
        <w:rPr>
          <w:b/>
          <w:color w:val="1D1D1B"/>
          <w:spacing w:val="-8"/>
          <w:sz w:val="24"/>
          <w:szCs w:val="24"/>
        </w:rPr>
      </w:pPr>
      <w:r w:rsidRPr="007C69F5">
        <w:rPr>
          <w:b/>
          <w:color w:val="1D1D1B"/>
          <w:spacing w:val="-10"/>
          <w:sz w:val="24"/>
          <w:szCs w:val="24"/>
        </w:rPr>
        <w:lastRenderedPageBreak/>
        <w:t>TITULO DEL ARTÍCULO DE INVESTIGACIÓN EN INGLÉS</w:t>
      </w:r>
    </w:p>
    <w:p w:rsidR="004D1F94" w:rsidRPr="007C69F5" w:rsidRDefault="004D1F94" w:rsidP="00E71A14">
      <w:pPr>
        <w:rPr>
          <w:sz w:val="24"/>
          <w:szCs w:val="24"/>
        </w:rPr>
      </w:pPr>
    </w:p>
    <w:p w:rsidR="008C6E75" w:rsidRPr="007C69F5" w:rsidRDefault="008C6E75" w:rsidP="00E71A14">
      <w:pPr>
        <w:ind w:left="482" w:right="139" w:hanging="339"/>
        <w:jc w:val="both"/>
        <w:rPr>
          <w:color w:val="1D1D1B"/>
          <w:sz w:val="24"/>
          <w:szCs w:val="24"/>
        </w:rPr>
      </w:pPr>
      <w:r w:rsidRPr="007C69F5">
        <w:rPr>
          <w:b/>
          <w:color w:val="1D1D1B"/>
          <w:sz w:val="24"/>
          <w:szCs w:val="24"/>
        </w:rPr>
        <w:t>ABSTRACT</w:t>
      </w:r>
      <w:r w:rsidRPr="007C69F5">
        <w:rPr>
          <w:b/>
          <w:color w:val="1D1D1B"/>
          <w:spacing w:val="-11"/>
          <w:sz w:val="24"/>
          <w:szCs w:val="24"/>
        </w:rPr>
        <w:t xml:space="preserve">: </w:t>
      </w:r>
      <w:r w:rsidRPr="007C69F5">
        <w:rPr>
          <w:color w:val="1D1D1B"/>
          <w:sz w:val="24"/>
          <w:szCs w:val="24"/>
        </w:rPr>
        <w:t>Resumen en inglés.</w:t>
      </w:r>
    </w:p>
    <w:p w:rsidR="008C6E75" w:rsidRPr="007C69F5" w:rsidRDefault="008C6E75" w:rsidP="00E71A14">
      <w:pPr>
        <w:ind w:left="482" w:right="139" w:hanging="339"/>
        <w:jc w:val="both"/>
        <w:rPr>
          <w:sz w:val="24"/>
          <w:szCs w:val="24"/>
        </w:rPr>
      </w:pPr>
    </w:p>
    <w:p w:rsidR="008C6E75" w:rsidRPr="007C69F5" w:rsidRDefault="008C6E75" w:rsidP="00E71A14">
      <w:pPr>
        <w:ind w:left="482" w:right="140" w:hanging="339"/>
        <w:jc w:val="both"/>
        <w:rPr>
          <w:color w:val="1D1D1B"/>
          <w:spacing w:val="-4"/>
          <w:sz w:val="24"/>
          <w:szCs w:val="24"/>
        </w:rPr>
      </w:pPr>
      <w:r w:rsidRPr="007C69F5">
        <w:rPr>
          <w:b/>
          <w:sz w:val="24"/>
          <w:szCs w:val="24"/>
        </w:rPr>
        <w:t>K</w:t>
      </w:r>
      <w:r w:rsidRPr="007C69F5">
        <w:rPr>
          <w:b/>
          <w:color w:val="1D1D1B"/>
          <w:spacing w:val="-4"/>
          <w:sz w:val="24"/>
          <w:szCs w:val="24"/>
        </w:rPr>
        <w:t xml:space="preserve">EYWORDS: </w:t>
      </w:r>
      <w:r w:rsidRPr="007C69F5">
        <w:rPr>
          <w:color w:val="1D1D1B"/>
          <w:spacing w:val="-4"/>
          <w:sz w:val="24"/>
          <w:szCs w:val="24"/>
        </w:rPr>
        <w:t>Palabras clave en inglés.</w:t>
      </w:r>
    </w:p>
    <w:p w:rsidR="008C6E75" w:rsidRPr="004922FA" w:rsidRDefault="008C6E75" w:rsidP="00E71A14">
      <w:pPr>
        <w:ind w:left="482" w:right="139" w:hanging="339"/>
        <w:jc w:val="both"/>
        <w:rPr>
          <w:sz w:val="20"/>
          <w:szCs w:val="20"/>
        </w:rPr>
      </w:pPr>
    </w:p>
    <w:p w:rsidR="008C6E75" w:rsidRDefault="008C6E75" w:rsidP="00E71A14"/>
    <w:p w:rsidR="008C6E75" w:rsidRDefault="008C6E75" w:rsidP="00E71A14">
      <w:pPr>
        <w:ind w:left="340" w:right="339"/>
        <w:jc w:val="center"/>
        <w:rPr>
          <w:b/>
          <w:color w:val="1D1D1B"/>
          <w:spacing w:val="-10"/>
          <w:sz w:val="20"/>
        </w:rPr>
      </w:pPr>
      <w:r w:rsidRPr="008C6E75">
        <w:rPr>
          <w:b/>
          <w:color w:val="1D1D1B"/>
          <w:spacing w:val="-10"/>
          <w:sz w:val="20"/>
        </w:rPr>
        <w:t>SUMARIO</w:t>
      </w:r>
      <w:r>
        <w:rPr>
          <w:b/>
          <w:color w:val="1D1D1B"/>
          <w:spacing w:val="-10"/>
          <w:sz w:val="20"/>
        </w:rPr>
        <w:t>:</w:t>
      </w:r>
    </w:p>
    <w:p w:rsidR="000B73AF" w:rsidRDefault="000B73AF" w:rsidP="00E71A14">
      <w:pPr>
        <w:ind w:left="482" w:right="139" w:hanging="339"/>
        <w:jc w:val="center"/>
        <w:rPr>
          <w:color w:val="1D1D1B"/>
          <w:sz w:val="20"/>
        </w:rPr>
      </w:pPr>
      <w:r>
        <w:rPr>
          <w:color w:val="1D1D1B"/>
          <w:sz w:val="20"/>
        </w:rPr>
        <w:t>I</w:t>
      </w:r>
      <w:r w:rsidR="008C6E75" w:rsidRPr="00C25EA7">
        <w:rPr>
          <w:color w:val="1D1D1B"/>
          <w:sz w:val="20"/>
        </w:rPr>
        <w:t>.</w:t>
      </w:r>
      <w:r w:rsidR="008C6E75" w:rsidRPr="00C25EA7">
        <w:rPr>
          <w:color w:val="1D1D1B"/>
          <w:spacing w:val="-6"/>
          <w:sz w:val="20"/>
        </w:rPr>
        <w:t xml:space="preserve"> </w:t>
      </w:r>
      <w:r w:rsidRPr="00C25EA7">
        <w:rPr>
          <w:color w:val="1D1D1B"/>
          <w:sz w:val="20"/>
        </w:rPr>
        <w:t>I</w:t>
      </w:r>
      <w:r w:rsidR="005E7AA7" w:rsidRPr="00C25EA7">
        <w:rPr>
          <w:color w:val="1D1D1B"/>
          <w:sz w:val="20"/>
        </w:rPr>
        <w:t>ntroducción</w:t>
      </w:r>
      <w:r w:rsidR="008C6E75" w:rsidRPr="00C25EA7">
        <w:rPr>
          <w:color w:val="1D1D1B"/>
          <w:sz w:val="20"/>
        </w:rPr>
        <w:t xml:space="preserve"> —</w:t>
      </w:r>
      <w:r>
        <w:rPr>
          <w:color w:val="1D1D1B"/>
          <w:sz w:val="20"/>
        </w:rPr>
        <w:t xml:space="preserve"> II</w:t>
      </w:r>
      <w:r w:rsidR="008C6E75" w:rsidRPr="00C25EA7">
        <w:rPr>
          <w:color w:val="1D1D1B"/>
          <w:sz w:val="20"/>
        </w:rPr>
        <w:t>.</w:t>
      </w:r>
      <w:r w:rsidR="008C6E75" w:rsidRPr="00C25EA7">
        <w:rPr>
          <w:color w:val="1D1D1B"/>
          <w:spacing w:val="-6"/>
          <w:sz w:val="20"/>
        </w:rPr>
        <w:t xml:space="preserve"> </w:t>
      </w:r>
      <w:r w:rsidR="008C6E75">
        <w:rPr>
          <w:color w:val="1D1D1B"/>
          <w:sz w:val="20"/>
        </w:rPr>
        <w:t>XXXXXX</w:t>
      </w:r>
      <w:r w:rsidR="008C6E75" w:rsidRPr="00C25EA7">
        <w:rPr>
          <w:color w:val="1D1D1B"/>
          <w:sz w:val="20"/>
        </w:rPr>
        <w:t xml:space="preserve">. — </w:t>
      </w:r>
      <w:r>
        <w:rPr>
          <w:color w:val="1D1D1B"/>
          <w:sz w:val="20"/>
        </w:rPr>
        <w:t>III</w:t>
      </w:r>
      <w:r w:rsidR="008C6E75" w:rsidRPr="00C25EA7">
        <w:rPr>
          <w:color w:val="1D1D1B"/>
          <w:sz w:val="20"/>
        </w:rPr>
        <w:t>.</w:t>
      </w:r>
      <w:r w:rsidR="008C6E75" w:rsidRPr="00C25EA7">
        <w:rPr>
          <w:color w:val="1D1D1B"/>
          <w:spacing w:val="-12"/>
          <w:sz w:val="20"/>
        </w:rPr>
        <w:t xml:space="preserve"> </w:t>
      </w:r>
      <w:r>
        <w:rPr>
          <w:color w:val="1D1D1B"/>
          <w:sz w:val="20"/>
        </w:rPr>
        <w:t>C</w:t>
      </w:r>
      <w:r w:rsidR="005E7AA7">
        <w:rPr>
          <w:color w:val="1D1D1B"/>
          <w:sz w:val="20"/>
        </w:rPr>
        <w:t>onclusiones</w:t>
      </w:r>
      <w:r w:rsidR="008C6E75" w:rsidRPr="00C25EA7">
        <w:rPr>
          <w:color w:val="1D1D1B"/>
          <w:sz w:val="20"/>
        </w:rPr>
        <w:t>. —</w:t>
      </w:r>
    </w:p>
    <w:p w:rsidR="008C6E75" w:rsidRPr="000B73AF" w:rsidRDefault="000B73AF" w:rsidP="00E71A14">
      <w:pPr>
        <w:ind w:left="482" w:right="139" w:hanging="339"/>
        <w:jc w:val="center"/>
        <w:rPr>
          <w:sz w:val="20"/>
        </w:rPr>
      </w:pPr>
      <w:r>
        <w:rPr>
          <w:color w:val="1D1D1B"/>
          <w:sz w:val="20"/>
        </w:rPr>
        <w:t>IV</w:t>
      </w:r>
      <w:r w:rsidR="008C6E75" w:rsidRPr="00C25EA7">
        <w:rPr>
          <w:color w:val="1D1D1B"/>
          <w:sz w:val="20"/>
        </w:rPr>
        <w:t>.</w:t>
      </w:r>
      <w:r w:rsidR="008C6E75" w:rsidRPr="00C25EA7">
        <w:rPr>
          <w:color w:val="1D1D1B"/>
          <w:spacing w:val="-3"/>
          <w:sz w:val="20"/>
        </w:rPr>
        <w:t xml:space="preserve"> </w:t>
      </w:r>
      <w:r w:rsidRPr="00C25EA7">
        <w:rPr>
          <w:color w:val="1D1D1B"/>
          <w:sz w:val="20"/>
        </w:rPr>
        <w:t>B</w:t>
      </w:r>
      <w:r w:rsidR="005E7AA7" w:rsidRPr="00C25EA7">
        <w:rPr>
          <w:color w:val="1D1D1B"/>
          <w:sz w:val="20"/>
        </w:rPr>
        <w:t>ibliografía</w:t>
      </w:r>
      <w:r w:rsidR="008C6E75" w:rsidRPr="00C25EA7">
        <w:rPr>
          <w:color w:val="1D1D1B"/>
          <w:sz w:val="20"/>
        </w:rPr>
        <w:t>.</w:t>
      </w:r>
    </w:p>
    <w:p w:rsidR="008C6E75" w:rsidRDefault="008C6E75" w:rsidP="00E71A14"/>
    <w:p w:rsidR="003E0D8D" w:rsidRDefault="003E0D8D" w:rsidP="00E71A14">
      <w:pPr>
        <w:tabs>
          <w:tab w:val="left" w:pos="529"/>
        </w:tabs>
      </w:pPr>
      <w:bookmarkStart w:id="0" w:name="_Hlk221102095"/>
    </w:p>
    <w:p w:rsidR="008C6E75" w:rsidRPr="003E0D8D" w:rsidRDefault="008C6E75" w:rsidP="00E71A14">
      <w:pPr>
        <w:pStyle w:val="Prrafodelista"/>
        <w:numPr>
          <w:ilvl w:val="0"/>
          <w:numId w:val="5"/>
        </w:numPr>
        <w:tabs>
          <w:tab w:val="left" w:pos="529"/>
        </w:tabs>
        <w:rPr>
          <w:sz w:val="24"/>
        </w:rPr>
      </w:pPr>
      <w:r w:rsidRPr="003E0D8D">
        <w:rPr>
          <w:color w:val="1D1D1B"/>
          <w:sz w:val="24"/>
        </w:rPr>
        <w:t>INTRODUCCIÓN</w:t>
      </w:r>
    </w:p>
    <w:bookmarkEnd w:id="0"/>
    <w:p w:rsidR="000A6981" w:rsidRDefault="008C6E75" w:rsidP="00E71A14">
      <w:pPr>
        <w:pStyle w:val="Textoindependiente"/>
        <w:spacing w:before="244"/>
        <w:ind w:right="140" w:firstLine="283"/>
        <w:jc w:val="both"/>
        <w:rPr>
          <w:color w:val="1D1D1B"/>
          <w:spacing w:val="-2"/>
          <w:sz w:val="24"/>
          <w:szCs w:val="24"/>
        </w:rPr>
      </w:pPr>
      <w:r>
        <w:rPr>
          <w:color w:val="1D1D1B"/>
          <w:spacing w:val="-2"/>
          <w:sz w:val="24"/>
          <w:szCs w:val="24"/>
        </w:rPr>
        <w:t xml:space="preserve">La </w:t>
      </w:r>
      <w:r w:rsidRPr="008C6E75">
        <w:rPr>
          <w:color w:val="1D1D1B"/>
          <w:spacing w:val="-2"/>
          <w:sz w:val="24"/>
          <w:szCs w:val="24"/>
        </w:rPr>
        <w:t xml:space="preserve">introducción de un artículo de investigación es la sección inicial que sitúa al lector en el contexto del estudio, justificando el "¿por qué?" se realizó. </w:t>
      </w:r>
      <w:r w:rsidR="000A6981" w:rsidRPr="000A6981">
        <w:rPr>
          <w:color w:val="1D1D1B"/>
          <w:spacing w:val="-2"/>
          <w:sz w:val="24"/>
          <w:szCs w:val="24"/>
        </w:rPr>
        <w:t xml:space="preserve">Si bien no existe una forma única de redactar la introducción de un artículo científico, se espera que esta sección identifique y desarrolle ciertos elementos que orienten al estudiante y sitúen el estudio dentro de su contexto académico. </w:t>
      </w:r>
    </w:p>
    <w:p w:rsidR="00530219" w:rsidRDefault="000A6981" w:rsidP="00E71A14">
      <w:pPr>
        <w:pStyle w:val="Textoindependiente"/>
        <w:spacing w:before="244"/>
        <w:ind w:right="140" w:firstLine="283"/>
        <w:jc w:val="both"/>
        <w:rPr>
          <w:color w:val="1D1D1B"/>
          <w:spacing w:val="-2"/>
          <w:sz w:val="24"/>
          <w:szCs w:val="24"/>
        </w:rPr>
      </w:pPr>
      <w:r w:rsidRPr="000A6981">
        <w:rPr>
          <w:color w:val="1D1D1B"/>
          <w:spacing w:val="-2"/>
          <w:sz w:val="24"/>
          <w:szCs w:val="24"/>
        </w:rPr>
        <w:t>En general, la introducción debería permitir identificar el contexto general del trabajo, el problema de investigación, los antecedentes que sustenten la relevancia del problema y la necesidad de realizar el estudio, y los objetivos</w:t>
      </w:r>
      <w:r w:rsidR="00530219">
        <w:rPr>
          <w:color w:val="1D1D1B"/>
          <w:spacing w:val="-2"/>
          <w:sz w:val="24"/>
          <w:szCs w:val="24"/>
        </w:rPr>
        <w:t xml:space="preserve">. </w:t>
      </w:r>
      <w:r w:rsidRPr="000A6981">
        <w:rPr>
          <w:color w:val="1D1D1B"/>
          <w:spacing w:val="-2"/>
          <w:sz w:val="24"/>
          <w:szCs w:val="24"/>
        </w:rPr>
        <w:t>La redacción de esta sección debe seguir una secuencia lógica de lo general a lo específico y utilizar conectores para guiar la lectura.</w:t>
      </w:r>
    </w:p>
    <w:p w:rsidR="00E71A14" w:rsidRPr="00530219" w:rsidRDefault="00E71A14" w:rsidP="00E71A14">
      <w:pPr>
        <w:pStyle w:val="Textoindependiente"/>
        <w:spacing w:before="244"/>
        <w:ind w:right="140" w:firstLine="283"/>
        <w:jc w:val="both"/>
        <w:rPr>
          <w:color w:val="1D1D1B"/>
          <w:spacing w:val="-2"/>
          <w:sz w:val="24"/>
          <w:szCs w:val="24"/>
        </w:rPr>
      </w:pPr>
    </w:p>
    <w:p w:rsidR="003E0D8D" w:rsidRPr="003E0D8D" w:rsidRDefault="000A6981" w:rsidP="00E71A14">
      <w:pPr>
        <w:pStyle w:val="Textoindependiente"/>
        <w:numPr>
          <w:ilvl w:val="0"/>
          <w:numId w:val="5"/>
        </w:numPr>
        <w:spacing w:before="244"/>
        <w:ind w:right="139"/>
        <w:jc w:val="both"/>
        <w:rPr>
          <w:color w:val="1D1D1B"/>
          <w:spacing w:val="-2"/>
          <w:sz w:val="24"/>
          <w:szCs w:val="24"/>
        </w:rPr>
      </w:pPr>
      <w:r>
        <w:rPr>
          <w:color w:val="1D1D1B"/>
          <w:spacing w:val="-2"/>
          <w:sz w:val="24"/>
          <w:szCs w:val="24"/>
        </w:rPr>
        <w:t>DESARROLLO: CUERPO DEL ARTÍCULO DE INVESTIGACIÓN</w:t>
      </w:r>
    </w:p>
    <w:p w:rsidR="000A6981" w:rsidRDefault="000A6981" w:rsidP="00E71A14">
      <w:pPr>
        <w:pStyle w:val="Textoindependiente"/>
        <w:spacing w:before="244"/>
        <w:ind w:right="140" w:firstLine="283"/>
        <w:jc w:val="both"/>
        <w:rPr>
          <w:color w:val="1D1D1B"/>
          <w:spacing w:val="-2"/>
          <w:sz w:val="24"/>
          <w:szCs w:val="24"/>
        </w:rPr>
      </w:pPr>
      <w:r w:rsidRPr="000A6981">
        <w:rPr>
          <w:color w:val="1D1D1B"/>
          <w:spacing w:val="-2"/>
          <w:sz w:val="24"/>
          <w:szCs w:val="24"/>
        </w:rPr>
        <w:t>La extensión mínima del contenido principal debe ser de 15 páginas, sin contar las referencias bibliográficas, con el fin de evitar el uso excesivo de bibliografía como estrategia para alcanzar la extensión requerida.</w:t>
      </w:r>
    </w:p>
    <w:p w:rsidR="00A377AB" w:rsidRDefault="00A377AB" w:rsidP="00E71A14">
      <w:pPr>
        <w:pStyle w:val="Textoindependiente"/>
        <w:spacing w:before="244"/>
        <w:ind w:right="140" w:firstLine="283"/>
        <w:jc w:val="both"/>
        <w:rPr>
          <w:color w:val="1D1D1B"/>
          <w:spacing w:val="-2"/>
          <w:sz w:val="24"/>
          <w:szCs w:val="24"/>
        </w:rPr>
      </w:pPr>
      <w:r>
        <w:rPr>
          <w:color w:val="1D1D1B"/>
          <w:spacing w:val="-2"/>
          <w:sz w:val="24"/>
          <w:szCs w:val="24"/>
        </w:rPr>
        <w:t>Para el uso de citas y referencias e</w:t>
      </w:r>
      <w:r w:rsidR="000A6981">
        <w:rPr>
          <w:color w:val="1D1D1B"/>
          <w:spacing w:val="-2"/>
          <w:sz w:val="24"/>
          <w:szCs w:val="24"/>
        </w:rPr>
        <w:t>n el caso de la Facultad de Derecho de la USMP se debe observar la</w:t>
      </w:r>
      <w:r w:rsidR="00F24EB3">
        <w:rPr>
          <w:color w:val="1D1D1B"/>
          <w:spacing w:val="-2"/>
          <w:sz w:val="24"/>
          <w:szCs w:val="24"/>
        </w:rPr>
        <w:t xml:space="preserve"> </w:t>
      </w:r>
      <w:r w:rsidR="00F24EB3">
        <w:rPr>
          <w:i/>
          <w:color w:val="1D1D1B"/>
          <w:spacing w:val="-2"/>
          <w:sz w:val="24"/>
          <w:szCs w:val="24"/>
        </w:rPr>
        <w:t>“Guía de citas y referencias para la redacción de textos científicos Al estilo A. P. A. (American Psychological Association)”</w:t>
      </w:r>
      <w:r w:rsidR="000A6981" w:rsidRPr="000A6981">
        <w:rPr>
          <w:color w:val="1D1D1B"/>
          <w:spacing w:val="-2"/>
          <w:sz w:val="24"/>
          <w:szCs w:val="24"/>
        </w:rPr>
        <w:t xml:space="preserve"> disponible</w:t>
      </w:r>
      <w:r w:rsidR="00F24EB3">
        <w:rPr>
          <w:color w:val="1D1D1B"/>
          <w:spacing w:val="-2"/>
          <w:sz w:val="24"/>
          <w:szCs w:val="24"/>
        </w:rPr>
        <w:t xml:space="preserve"> en la web del Instituto de Investigación, el enlace directo es </w:t>
      </w:r>
      <w:r w:rsidR="000A6981" w:rsidRPr="000A6981">
        <w:rPr>
          <w:color w:val="1D1D1B"/>
          <w:spacing w:val="-2"/>
          <w:sz w:val="24"/>
          <w:szCs w:val="24"/>
        </w:rPr>
        <w:t>el siguiente:</w:t>
      </w:r>
      <w:r w:rsidR="00E71A14">
        <w:rPr>
          <w:color w:val="1D1D1B"/>
          <w:spacing w:val="-2"/>
          <w:sz w:val="24"/>
          <w:szCs w:val="24"/>
        </w:rPr>
        <w:t xml:space="preserve"> </w:t>
      </w:r>
      <w:hyperlink r:id="rId8" w:history="1">
        <w:r w:rsidR="00E71A14" w:rsidRPr="00310380">
          <w:rPr>
            <w:rStyle w:val="Hipervnculo"/>
            <w:spacing w:val="-2"/>
            <w:sz w:val="24"/>
            <w:szCs w:val="24"/>
          </w:rPr>
          <w:t>https://derecho.usmp.edu.pe/instituto/tipos-de-citas/</w:t>
        </w:r>
      </w:hyperlink>
      <w:r w:rsidR="00F24EB3">
        <w:rPr>
          <w:color w:val="1D1D1B"/>
          <w:spacing w:val="-2"/>
          <w:sz w:val="24"/>
          <w:szCs w:val="24"/>
        </w:rPr>
        <w:t xml:space="preserve">  </w:t>
      </w:r>
    </w:p>
    <w:p w:rsidR="008C6E75" w:rsidRDefault="008C6E75" w:rsidP="00E71A14">
      <w:pPr>
        <w:rPr>
          <w:color w:val="1D1D1B"/>
          <w:spacing w:val="-2"/>
          <w:sz w:val="24"/>
          <w:szCs w:val="24"/>
        </w:rPr>
      </w:pPr>
    </w:p>
    <w:p w:rsidR="00E71A14" w:rsidRDefault="00E71A14" w:rsidP="00E71A14"/>
    <w:p w:rsidR="008C6E75" w:rsidRPr="003E0D8D" w:rsidRDefault="008C6E75" w:rsidP="00E71A14">
      <w:pPr>
        <w:pStyle w:val="Prrafodelista"/>
        <w:numPr>
          <w:ilvl w:val="0"/>
          <w:numId w:val="5"/>
        </w:numPr>
        <w:tabs>
          <w:tab w:val="left" w:pos="529"/>
        </w:tabs>
        <w:rPr>
          <w:sz w:val="24"/>
        </w:rPr>
      </w:pPr>
      <w:r w:rsidRPr="003E0D8D">
        <w:rPr>
          <w:color w:val="1D1D1B"/>
          <w:sz w:val="24"/>
        </w:rPr>
        <w:t>CONCLUSIONES</w:t>
      </w:r>
    </w:p>
    <w:p w:rsidR="008C6E75" w:rsidRPr="00530219" w:rsidRDefault="00F24EB3" w:rsidP="00E71A14">
      <w:pPr>
        <w:pStyle w:val="Textoindependiente"/>
        <w:spacing w:before="244"/>
        <w:ind w:right="139" w:firstLine="283"/>
        <w:jc w:val="both"/>
        <w:rPr>
          <w:color w:val="1D1D1B"/>
          <w:spacing w:val="-2"/>
          <w:sz w:val="24"/>
          <w:szCs w:val="24"/>
        </w:rPr>
      </w:pPr>
      <w:r w:rsidRPr="00F24EB3">
        <w:rPr>
          <w:color w:val="1D1D1B"/>
          <w:spacing w:val="-2"/>
          <w:sz w:val="24"/>
          <w:szCs w:val="24"/>
          <w:lang w:val="es-EC"/>
        </w:rPr>
        <w:t>Las con</w:t>
      </w:r>
      <w:bookmarkStart w:id="1" w:name="_GoBack"/>
      <w:bookmarkEnd w:id="1"/>
      <w:r w:rsidRPr="00F24EB3">
        <w:rPr>
          <w:color w:val="1D1D1B"/>
          <w:spacing w:val="-2"/>
          <w:sz w:val="24"/>
          <w:szCs w:val="24"/>
          <w:lang w:val="es-EC"/>
        </w:rPr>
        <w:t xml:space="preserve">clusiones deben ser concisas y alinearse directamente con los objetivos de la investigación, ofreciendo respuestas claras a la </w:t>
      </w:r>
      <w:r w:rsidR="00530219">
        <w:rPr>
          <w:color w:val="1D1D1B"/>
          <w:spacing w:val="-2"/>
          <w:sz w:val="24"/>
          <w:szCs w:val="24"/>
          <w:lang w:val="es-EC"/>
        </w:rPr>
        <w:t>cuestiones</w:t>
      </w:r>
      <w:r w:rsidRPr="00F24EB3">
        <w:rPr>
          <w:color w:val="1D1D1B"/>
          <w:spacing w:val="-2"/>
          <w:sz w:val="24"/>
          <w:szCs w:val="24"/>
          <w:lang w:val="es-EC"/>
        </w:rPr>
        <w:t xml:space="preserve"> planteada</w:t>
      </w:r>
      <w:r w:rsidR="00530219">
        <w:rPr>
          <w:color w:val="1D1D1B"/>
          <w:spacing w:val="-2"/>
          <w:sz w:val="24"/>
          <w:szCs w:val="24"/>
          <w:lang w:val="es-EC"/>
        </w:rPr>
        <w:t>s</w:t>
      </w:r>
      <w:r w:rsidRPr="00F24EB3">
        <w:rPr>
          <w:color w:val="1D1D1B"/>
          <w:spacing w:val="-2"/>
          <w:sz w:val="24"/>
          <w:szCs w:val="24"/>
          <w:lang w:val="es-EC"/>
        </w:rPr>
        <w:t xml:space="preserve"> al inicio (no incluya guiones o viñetas, lo ideal es presentarlas por medio de una redacción tradicional).</w:t>
      </w:r>
    </w:p>
    <w:p w:rsidR="008C6E75" w:rsidRDefault="008C6E75" w:rsidP="00E71A14"/>
    <w:p w:rsidR="003E0D8D" w:rsidRPr="004D2A41" w:rsidRDefault="003E0D8D" w:rsidP="00E71A14">
      <w:pPr>
        <w:pStyle w:val="Prrafodelista"/>
        <w:numPr>
          <w:ilvl w:val="0"/>
          <w:numId w:val="5"/>
        </w:numPr>
        <w:tabs>
          <w:tab w:val="left" w:pos="529"/>
        </w:tabs>
        <w:rPr>
          <w:sz w:val="24"/>
        </w:rPr>
      </w:pPr>
      <w:r w:rsidRPr="004D2A41">
        <w:rPr>
          <w:color w:val="1D1D1B"/>
          <w:sz w:val="24"/>
        </w:rPr>
        <w:t>BIBLIOGRAFÍA</w:t>
      </w:r>
    </w:p>
    <w:p w:rsidR="003E2272" w:rsidRDefault="00F24EB3" w:rsidP="00E71A14">
      <w:pPr>
        <w:pStyle w:val="Textoindependiente"/>
        <w:spacing w:before="244"/>
        <w:ind w:right="139" w:firstLine="283"/>
        <w:jc w:val="both"/>
        <w:rPr>
          <w:color w:val="1D1D1B"/>
          <w:spacing w:val="-2"/>
          <w:sz w:val="24"/>
          <w:szCs w:val="24"/>
        </w:rPr>
      </w:pPr>
      <w:r w:rsidRPr="00F24EB3">
        <w:rPr>
          <w:color w:val="1D1D1B"/>
          <w:spacing w:val="-2"/>
          <w:sz w:val="24"/>
          <w:szCs w:val="24"/>
          <w:lang w:val="es-EC"/>
        </w:rPr>
        <w:t xml:space="preserve">Las referencias bibliográficas se restringirán únicamente a las obras mencionadas en el texto, dándole preferencia a aquellas provenientes de revistas indexadas y libros, y se organizarán </w:t>
      </w:r>
      <w:r w:rsidR="00A377AB">
        <w:rPr>
          <w:color w:val="1D1D1B"/>
          <w:spacing w:val="-2"/>
          <w:sz w:val="24"/>
          <w:szCs w:val="24"/>
          <w:lang w:val="es-EC"/>
        </w:rPr>
        <w:t xml:space="preserve">en orden alfabético </w:t>
      </w:r>
      <w:r w:rsidRPr="00F24EB3">
        <w:rPr>
          <w:color w:val="1D1D1B"/>
          <w:spacing w:val="-2"/>
          <w:sz w:val="24"/>
          <w:szCs w:val="24"/>
          <w:lang w:val="es-EC"/>
        </w:rPr>
        <w:t xml:space="preserve">siguiendo las pautas establecidas por las normas APA </w:t>
      </w:r>
      <w:r w:rsidR="00A377AB">
        <w:rPr>
          <w:color w:val="1D1D1B"/>
          <w:spacing w:val="-2"/>
          <w:sz w:val="24"/>
          <w:szCs w:val="24"/>
          <w:lang w:val="es-EC"/>
        </w:rPr>
        <w:t>7ma</w:t>
      </w:r>
      <w:r w:rsidRPr="00F24EB3">
        <w:rPr>
          <w:color w:val="1D1D1B"/>
          <w:spacing w:val="-2"/>
          <w:sz w:val="24"/>
          <w:szCs w:val="24"/>
          <w:lang w:val="es-EC"/>
        </w:rPr>
        <w:t xml:space="preserve"> edición</w:t>
      </w:r>
      <w:r w:rsidR="003E2272">
        <w:rPr>
          <w:color w:val="1D1D1B"/>
          <w:spacing w:val="-2"/>
          <w:sz w:val="24"/>
          <w:szCs w:val="24"/>
          <w:lang w:val="es-EC"/>
        </w:rPr>
        <w:t>.</w:t>
      </w:r>
    </w:p>
    <w:p w:rsidR="00F24EB3" w:rsidRDefault="00F24EB3" w:rsidP="00E71A14">
      <w:pPr>
        <w:pStyle w:val="Textoindependiente"/>
        <w:spacing w:before="244"/>
        <w:ind w:right="139" w:firstLine="283"/>
        <w:jc w:val="both"/>
        <w:rPr>
          <w:color w:val="1D1D1B"/>
          <w:spacing w:val="-2"/>
          <w:sz w:val="24"/>
          <w:szCs w:val="24"/>
          <w:lang w:val="es-EC"/>
        </w:rPr>
      </w:pPr>
      <w:r w:rsidRPr="00F24EB3">
        <w:rPr>
          <w:color w:val="1D1D1B"/>
          <w:spacing w:val="-2"/>
          <w:sz w:val="24"/>
          <w:szCs w:val="24"/>
          <w:lang w:val="es-EC"/>
        </w:rPr>
        <w:t xml:space="preserve">Se enfatiza la inclusión del DOI en todas las instancias posibles o URL (Uniform Resource </w:t>
      </w:r>
      <w:r w:rsidRPr="00F24EB3">
        <w:rPr>
          <w:color w:val="1D1D1B"/>
          <w:spacing w:val="-2"/>
          <w:sz w:val="24"/>
          <w:szCs w:val="24"/>
          <w:lang w:val="es-EC"/>
        </w:rPr>
        <w:lastRenderedPageBreak/>
        <w:t>Locator) para identificar el recurso en la web. Se recomienda utilizar la herramienta disponible para acortar las URL que sean excesivamente extensas.</w:t>
      </w:r>
    </w:p>
    <w:p w:rsidR="006164C4" w:rsidRDefault="00E71A14" w:rsidP="00E71A14">
      <w:pPr>
        <w:pStyle w:val="Textoindependiente"/>
        <w:spacing w:before="244"/>
        <w:ind w:right="139"/>
        <w:jc w:val="both"/>
        <w:rPr>
          <w:color w:val="1D1D1B"/>
          <w:spacing w:val="-2"/>
          <w:sz w:val="24"/>
          <w:szCs w:val="24"/>
        </w:rPr>
      </w:pPr>
      <w:r>
        <w:rPr>
          <w:color w:val="1D1D1B"/>
          <w:spacing w:val="-2"/>
          <w:sz w:val="24"/>
          <w:szCs w:val="24"/>
        </w:rPr>
        <w:t>A continuación, véase algunos ejemplos de referencia:</w:t>
      </w:r>
    </w:p>
    <w:p w:rsidR="006164C4" w:rsidRPr="004D2A41" w:rsidRDefault="004D2A41" w:rsidP="00E71A14">
      <w:pPr>
        <w:pStyle w:val="Textoindependiente"/>
        <w:spacing w:before="244"/>
        <w:ind w:right="139"/>
        <w:jc w:val="both"/>
        <w:rPr>
          <w:b/>
          <w:color w:val="1D1D1B"/>
          <w:spacing w:val="-2"/>
          <w:sz w:val="24"/>
          <w:szCs w:val="24"/>
        </w:rPr>
      </w:pPr>
      <w:r>
        <w:rPr>
          <w:b/>
          <w:color w:val="1D1D1B"/>
          <w:spacing w:val="-2"/>
          <w:sz w:val="24"/>
          <w:szCs w:val="24"/>
        </w:rPr>
        <w:t xml:space="preserve">PARA </w:t>
      </w:r>
      <w:r w:rsidR="006164C4" w:rsidRPr="004D2A41">
        <w:rPr>
          <w:b/>
          <w:color w:val="1D1D1B"/>
          <w:spacing w:val="-2"/>
          <w:sz w:val="24"/>
          <w:szCs w:val="24"/>
        </w:rPr>
        <w:t>REFERENCIA DE LIBROS:</w:t>
      </w:r>
    </w:p>
    <w:p w:rsidR="004D2A41" w:rsidRDefault="006164C4" w:rsidP="00E71A14">
      <w:pPr>
        <w:pStyle w:val="Textoindependiente"/>
        <w:spacing w:before="244"/>
        <w:ind w:left="426" w:right="139" w:hanging="426"/>
        <w:jc w:val="both"/>
        <w:rPr>
          <w:color w:val="1D1D1B"/>
          <w:spacing w:val="-2"/>
          <w:sz w:val="24"/>
          <w:szCs w:val="24"/>
        </w:rPr>
      </w:pPr>
      <w:r w:rsidRPr="006164C4">
        <w:rPr>
          <w:color w:val="1D1D1B"/>
          <w:spacing w:val="-2"/>
          <w:sz w:val="24"/>
          <w:szCs w:val="24"/>
        </w:rPr>
        <w:t>Apellidos del autor, Iniciales de los prenombres del autor (Año de publicación). Título en cursiva. Editorial.</w:t>
      </w:r>
    </w:p>
    <w:p w:rsidR="004D2A41" w:rsidRDefault="004D2A41" w:rsidP="00E71A14">
      <w:pPr>
        <w:pStyle w:val="Textoindependiente"/>
        <w:spacing w:before="244"/>
        <w:ind w:right="139"/>
        <w:jc w:val="both"/>
        <w:rPr>
          <w:color w:val="1D1D1B"/>
          <w:spacing w:val="-2"/>
          <w:sz w:val="24"/>
          <w:szCs w:val="24"/>
        </w:rPr>
      </w:pPr>
      <w:r w:rsidRPr="004D2A41">
        <w:rPr>
          <w:color w:val="1D1D1B"/>
          <w:spacing w:val="-2"/>
          <w:sz w:val="24"/>
          <w:szCs w:val="24"/>
        </w:rPr>
        <w:t xml:space="preserve">Ariana </w:t>
      </w:r>
      <w:proofErr w:type="spellStart"/>
      <w:r w:rsidRPr="004D2A41">
        <w:rPr>
          <w:color w:val="1D1D1B"/>
          <w:spacing w:val="-2"/>
          <w:sz w:val="24"/>
          <w:szCs w:val="24"/>
        </w:rPr>
        <w:t>Deho</w:t>
      </w:r>
      <w:proofErr w:type="spellEnd"/>
      <w:r w:rsidRPr="004D2A41">
        <w:rPr>
          <w:color w:val="1D1D1B"/>
          <w:spacing w:val="-2"/>
          <w:sz w:val="24"/>
          <w:szCs w:val="24"/>
        </w:rPr>
        <w:t>, E. (2003). Problemas del Proceso Civil. Juristas editores.</w:t>
      </w:r>
    </w:p>
    <w:p w:rsidR="004D2A41" w:rsidRDefault="004D2A41" w:rsidP="00E71A14">
      <w:pPr>
        <w:pStyle w:val="Textoindependiente"/>
        <w:spacing w:before="244"/>
        <w:ind w:right="139"/>
        <w:jc w:val="both"/>
        <w:rPr>
          <w:color w:val="1D1D1B"/>
          <w:spacing w:val="-2"/>
          <w:sz w:val="24"/>
          <w:szCs w:val="24"/>
        </w:rPr>
      </w:pPr>
    </w:p>
    <w:p w:rsidR="004D2A41" w:rsidRPr="004D2A41" w:rsidRDefault="004D2A41" w:rsidP="00E71A14">
      <w:pPr>
        <w:pStyle w:val="Textoindependiente"/>
        <w:spacing w:before="244" w:after="240"/>
        <w:ind w:right="139"/>
        <w:jc w:val="both"/>
        <w:rPr>
          <w:b/>
          <w:color w:val="1D1D1B"/>
          <w:spacing w:val="-2"/>
          <w:sz w:val="24"/>
          <w:szCs w:val="24"/>
        </w:rPr>
      </w:pPr>
      <w:r>
        <w:rPr>
          <w:b/>
          <w:color w:val="1D1D1B"/>
          <w:spacing w:val="-2"/>
          <w:sz w:val="24"/>
          <w:szCs w:val="24"/>
        </w:rPr>
        <w:t xml:space="preserve">PARA </w:t>
      </w:r>
      <w:r w:rsidRPr="004D2A41">
        <w:rPr>
          <w:b/>
          <w:color w:val="1D1D1B"/>
          <w:spacing w:val="-2"/>
          <w:sz w:val="24"/>
          <w:szCs w:val="24"/>
        </w:rPr>
        <w:t xml:space="preserve">REFERENCIA DE </w:t>
      </w:r>
      <w:r w:rsidRPr="004D2A41">
        <w:rPr>
          <w:b/>
          <w:color w:val="1D1D1B"/>
          <w:spacing w:val="-2"/>
          <w:sz w:val="24"/>
          <w:szCs w:val="24"/>
        </w:rPr>
        <w:t>FUENTES HEMEROGRÁFICAS</w:t>
      </w:r>
      <w:r w:rsidRPr="004D2A41">
        <w:rPr>
          <w:b/>
          <w:color w:val="1D1D1B"/>
          <w:spacing w:val="-2"/>
          <w:sz w:val="24"/>
          <w:szCs w:val="24"/>
        </w:rPr>
        <w:t>:</w:t>
      </w:r>
    </w:p>
    <w:p w:rsidR="008C6E75" w:rsidRPr="004D2A41" w:rsidRDefault="004D2A41" w:rsidP="00E71A14">
      <w:pPr>
        <w:spacing w:after="240"/>
        <w:ind w:left="284" w:hanging="284"/>
        <w:jc w:val="both"/>
        <w:rPr>
          <w:sz w:val="24"/>
          <w:lang w:val="es-PE"/>
        </w:rPr>
      </w:pPr>
      <w:r w:rsidRPr="004D2A41">
        <w:rPr>
          <w:sz w:val="24"/>
          <w:lang w:val="es-PE"/>
        </w:rPr>
        <w:t>Apellidos del autor, Iniciales de los prenombres del autor (Año de publicación). Título del artículo. Nombre de la revista. Volumen (Número), Rango de páginas.</w:t>
      </w:r>
    </w:p>
    <w:p w:rsidR="008C6E75" w:rsidRDefault="004D2A41" w:rsidP="00E71A14">
      <w:pPr>
        <w:ind w:left="284" w:hanging="284"/>
        <w:rPr>
          <w:lang w:val="es-PE"/>
        </w:rPr>
      </w:pPr>
      <w:proofErr w:type="spellStart"/>
      <w:r w:rsidRPr="004D2A41">
        <w:rPr>
          <w:lang w:val="es-PE"/>
        </w:rPr>
        <w:t>Duthurburu</w:t>
      </w:r>
      <w:proofErr w:type="spellEnd"/>
      <w:r w:rsidRPr="004D2A41">
        <w:rPr>
          <w:lang w:val="es-PE"/>
        </w:rPr>
        <w:t xml:space="preserve"> </w:t>
      </w:r>
      <w:proofErr w:type="spellStart"/>
      <w:r w:rsidRPr="004D2A41">
        <w:rPr>
          <w:lang w:val="es-PE"/>
        </w:rPr>
        <w:t>Bouroncle</w:t>
      </w:r>
      <w:proofErr w:type="spellEnd"/>
      <w:r w:rsidRPr="004D2A41">
        <w:rPr>
          <w:lang w:val="es-PE"/>
        </w:rPr>
        <w:t>, R. (2017). El programa de cumplimiento como objeto de prueba en el proceso penal contra la persona jurídica. Vox Dei. 34 (2), pp. 47-57.</w:t>
      </w:r>
    </w:p>
    <w:p w:rsidR="004D2A41" w:rsidRPr="004D2A41" w:rsidRDefault="004D2A41" w:rsidP="00E71A14">
      <w:pPr>
        <w:rPr>
          <w:lang w:val="es-PE"/>
        </w:rPr>
      </w:pPr>
    </w:p>
    <w:p w:rsidR="008C6E75" w:rsidRPr="004D2A41" w:rsidRDefault="004D2A41" w:rsidP="00E71A14">
      <w:pPr>
        <w:pStyle w:val="Textoindependiente"/>
        <w:spacing w:before="244" w:after="240"/>
        <w:ind w:right="139"/>
        <w:jc w:val="both"/>
        <w:rPr>
          <w:b/>
          <w:color w:val="1D1D1B"/>
          <w:spacing w:val="-2"/>
          <w:sz w:val="24"/>
          <w:szCs w:val="24"/>
        </w:rPr>
      </w:pPr>
      <w:r>
        <w:rPr>
          <w:b/>
          <w:color w:val="1D1D1B"/>
          <w:spacing w:val="-2"/>
          <w:sz w:val="24"/>
          <w:szCs w:val="24"/>
        </w:rPr>
        <w:t xml:space="preserve">PARA </w:t>
      </w:r>
      <w:r w:rsidRPr="004D2A41">
        <w:rPr>
          <w:b/>
          <w:color w:val="1D1D1B"/>
          <w:spacing w:val="-2"/>
          <w:sz w:val="24"/>
          <w:szCs w:val="24"/>
        </w:rPr>
        <w:t xml:space="preserve">REFERENCIA DE </w:t>
      </w:r>
      <w:r w:rsidRPr="004D2A41">
        <w:rPr>
          <w:b/>
          <w:color w:val="1D1D1B"/>
          <w:spacing w:val="-2"/>
          <w:sz w:val="24"/>
          <w:szCs w:val="24"/>
        </w:rPr>
        <w:t>FUENTES ELECTRÓNICAS</w:t>
      </w:r>
      <w:r w:rsidRPr="004D2A41">
        <w:rPr>
          <w:b/>
          <w:color w:val="1D1D1B"/>
          <w:spacing w:val="-2"/>
          <w:sz w:val="24"/>
          <w:szCs w:val="24"/>
        </w:rPr>
        <w:t>:</w:t>
      </w:r>
    </w:p>
    <w:p w:rsidR="000D46C4" w:rsidRPr="004D2A41" w:rsidRDefault="004D2A41" w:rsidP="00E71A14">
      <w:pPr>
        <w:ind w:left="284" w:hanging="284"/>
        <w:rPr>
          <w:sz w:val="24"/>
          <w:lang w:val="es-PE"/>
        </w:rPr>
      </w:pPr>
      <w:r w:rsidRPr="004D2A41">
        <w:rPr>
          <w:sz w:val="24"/>
          <w:lang w:val="es-PE"/>
        </w:rPr>
        <w:t>Apellidos del autor, Iniciales de los prenombres del autor (Año de publicación). Título de la página. http://www…</w:t>
      </w:r>
    </w:p>
    <w:p w:rsidR="004D2A41" w:rsidRDefault="004D2A41" w:rsidP="00E71A14">
      <w:pPr>
        <w:rPr>
          <w:lang w:val="es-PE"/>
        </w:rPr>
      </w:pPr>
    </w:p>
    <w:p w:rsidR="004D2A41" w:rsidRDefault="004D2A41" w:rsidP="00E71A14">
      <w:pPr>
        <w:ind w:left="284" w:hanging="284"/>
        <w:jc w:val="both"/>
        <w:rPr>
          <w:lang w:val="es-PE"/>
        </w:rPr>
      </w:pPr>
      <w:r w:rsidRPr="004D2A41">
        <w:rPr>
          <w:lang w:val="es-PE"/>
        </w:rPr>
        <w:t xml:space="preserve">San Martín, E. (2016). Gente de perros versus gente de gatos, ¿somos diferentes? </w:t>
      </w:r>
      <w:hyperlink r:id="rId9" w:history="1">
        <w:r w:rsidRPr="00310380">
          <w:rPr>
            <w:rStyle w:val="Hipervnculo"/>
            <w:lang w:val="es-PE"/>
          </w:rPr>
          <w:t>https://www.consumer.es/mascotas/gente-de-perros-versus-gente-de-gatos-somos- diferentes.html</w:t>
        </w:r>
      </w:hyperlink>
      <w:r>
        <w:rPr>
          <w:lang w:val="es-PE"/>
        </w:rPr>
        <w:t xml:space="preserve"> </w:t>
      </w:r>
    </w:p>
    <w:p w:rsidR="004D2A41" w:rsidRPr="004D2A41" w:rsidRDefault="004D2A41" w:rsidP="00E71A14">
      <w:pPr>
        <w:ind w:left="284" w:hanging="284"/>
        <w:jc w:val="both"/>
        <w:rPr>
          <w:lang w:val="es-PE"/>
        </w:rPr>
      </w:pPr>
    </w:p>
    <w:p w:rsidR="000D46C4" w:rsidRPr="004D2A41" w:rsidRDefault="004D2A41" w:rsidP="00E71A14">
      <w:pPr>
        <w:pStyle w:val="Textoindependiente"/>
        <w:spacing w:before="244" w:after="240"/>
        <w:ind w:right="139"/>
        <w:jc w:val="both"/>
        <w:rPr>
          <w:b/>
          <w:color w:val="1D1D1B"/>
          <w:spacing w:val="-2"/>
          <w:sz w:val="24"/>
          <w:szCs w:val="24"/>
        </w:rPr>
      </w:pPr>
      <w:r>
        <w:rPr>
          <w:b/>
          <w:color w:val="1D1D1B"/>
          <w:spacing w:val="-2"/>
          <w:sz w:val="24"/>
          <w:szCs w:val="24"/>
        </w:rPr>
        <w:t xml:space="preserve">PARA </w:t>
      </w:r>
      <w:r w:rsidRPr="004D2A41">
        <w:rPr>
          <w:b/>
          <w:color w:val="1D1D1B"/>
          <w:spacing w:val="-2"/>
          <w:sz w:val="24"/>
          <w:szCs w:val="24"/>
        </w:rPr>
        <w:t xml:space="preserve">REFERENCIA DE </w:t>
      </w:r>
      <w:r w:rsidRPr="004D2A41">
        <w:rPr>
          <w:b/>
          <w:color w:val="1D1D1B"/>
          <w:spacing w:val="-2"/>
          <w:sz w:val="24"/>
          <w:szCs w:val="24"/>
        </w:rPr>
        <w:t>BLOGS DE INTERNET</w:t>
      </w:r>
      <w:r w:rsidRPr="004D2A41">
        <w:rPr>
          <w:b/>
          <w:color w:val="1D1D1B"/>
          <w:spacing w:val="-2"/>
          <w:sz w:val="24"/>
          <w:szCs w:val="24"/>
        </w:rPr>
        <w:t>:</w:t>
      </w:r>
    </w:p>
    <w:p w:rsidR="000D46C4" w:rsidRPr="004D2A41" w:rsidRDefault="004D2A41" w:rsidP="00E71A14">
      <w:pPr>
        <w:ind w:left="284" w:hanging="284"/>
        <w:rPr>
          <w:sz w:val="24"/>
        </w:rPr>
      </w:pPr>
      <w:r w:rsidRPr="004D2A41">
        <w:rPr>
          <w:sz w:val="24"/>
        </w:rPr>
        <w:t>Nombre del blog o quien escribe en el (día, mes, año). Título del post [Mensaje en un blog]. http://</w:t>
      </w:r>
    </w:p>
    <w:p w:rsidR="000D46C4" w:rsidRPr="004D2A41" w:rsidRDefault="000D46C4" w:rsidP="00E71A14">
      <w:pPr>
        <w:rPr>
          <w:lang w:val="es-PE"/>
        </w:rPr>
      </w:pPr>
    </w:p>
    <w:p w:rsidR="008C6E75" w:rsidRPr="004D2A41" w:rsidRDefault="004D2A41" w:rsidP="00E71A14">
      <w:pPr>
        <w:ind w:left="284" w:hanging="284"/>
        <w:rPr>
          <w:lang w:val="es-PE"/>
        </w:rPr>
      </w:pPr>
      <w:r w:rsidRPr="004D2A41">
        <w:rPr>
          <w:lang w:val="es-PE"/>
        </w:rPr>
        <w:t xml:space="preserve">El Diario de </w:t>
      </w:r>
      <w:proofErr w:type="spellStart"/>
      <w:r w:rsidRPr="004D2A41">
        <w:rPr>
          <w:lang w:val="es-PE"/>
        </w:rPr>
        <w:t>Curwen</w:t>
      </w:r>
      <w:proofErr w:type="spellEnd"/>
      <w:r w:rsidRPr="004D2A41">
        <w:rPr>
          <w:lang w:val="es-PE"/>
        </w:rPr>
        <w:t xml:space="preserve"> (14 de diciembre de 2017). PPK sí sabía con quién se metía [Mensaje en un blog]. </w:t>
      </w:r>
      <w:hyperlink r:id="rId10" w:history="1">
        <w:r w:rsidRPr="00310380">
          <w:rPr>
            <w:rStyle w:val="Hipervnculo"/>
            <w:lang w:val="es-PE"/>
          </w:rPr>
          <w:t>http://curwen.utero.pe/2017/12/14/146174/</w:t>
        </w:r>
      </w:hyperlink>
      <w:r>
        <w:rPr>
          <w:lang w:val="es-PE"/>
        </w:rPr>
        <w:t xml:space="preserve"> </w:t>
      </w:r>
    </w:p>
    <w:sectPr w:rsidR="008C6E75" w:rsidRPr="004D2A41" w:rsidSect="004303E4">
      <w:footerReference w:type="even" r:id="rId11"/>
      <w:footerReference w:type="default" r:id="rId12"/>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14BD" w:rsidRDefault="00A814BD" w:rsidP="004D1F94">
      <w:r>
        <w:separator/>
      </w:r>
    </w:p>
  </w:endnote>
  <w:endnote w:type="continuationSeparator" w:id="0">
    <w:p w:rsidR="00A814BD" w:rsidRDefault="00A814BD" w:rsidP="004D1F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3303426"/>
      <w:docPartObj>
        <w:docPartGallery w:val="Page Numbers (Bottom of Page)"/>
        <w:docPartUnique/>
      </w:docPartObj>
    </w:sdtPr>
    <w:sdtEndPr/>
    <w:sdtContent>
      <w:p w:rsidR="008C6E75" w:rsidRPr="00156B5A" w:rsidRDefault="00156B5A" w:rsidP="00156B5A">
        <w:pPr>
          <w:pStyle w:val="Piedepgina"/>
          <w:jc w:val="center"/>
        </w:pPr>
        <w:r>
          <w:fldChar w:fldCharType="begin"/>
        </w:r>
        <w:r>
          <w:instrText>PAGE   \* MERGEFORMAT</w:instrText>
        </w:r>
        <w:r>
          <w:fldChar w:fldCharType="separate"/>
        </w:r>
        <w: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88088823"/>
      <w:docPartObj>
        <w:docPartGallery w:val="Page Numbers (Bottom of Page)"/>
        <w:docPartUnique/>
      </w:docPartObj>
    </w:sdtPr>
    <w:sdtEndPr/>
    <w:sdtContent>
      <w:p w:rsidR="008C6E75" w:rsidRPr="000D46C4" w:rsidRDefault="000D46C4" w:rsidP="000D46C4">
        <w:pPr>
          <w:pStyle w:val="Piedepgina"/>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14BD" w:rsidRDefault="00A814BD" w:rsidP="004D1F94">
      <w:r>
        <w:separator/>
      </w:r>
    </w:p>
  </w:footnote>
  <w:footnote w:type="continuationSeparator" w:id="0">
    <w:p w:rsidR="00A814BD" w:rsidRDefault="00A814BD" w:rsidP="004D1F94">
      <w:r>
        <w:continuationSeparator/>
      </w:r>
    </w:p>
  </w:footnote>
  <w:footnote w:id="1">
    <w:p w:rsidR="006164C4" w:rsidRDefault="00236606" w:rsidP="00A377AB">
      <w:pPr>
        <w:pStyle w:val="Textonotapie"/>
        <w:jc w:val="both"/>
      </w:pPr>
      <w:r>
        <w:rPr>
          <w:rStyle w:val="Refdenotaalpie"/>
        </w:rPr>
        <w:t>*</w:t>
      </w:r>
      <w:r>
        <w:t xml:space="preserve"> Se puede colocar datos</w:t>
      </w:r>
      <w:r w:rsidR="008C6E75">
        <w:t xml:space="preserve"> de referencia</w:t>
      </w:r>
      <w:r>
        <w:t xml:space="preserve"> adicionales al nombre y apellido del autor</w:t>
      </w:r>
      <w:r w:rsidR="00A40AB0">
        <w:t>/a en el pie de página</w:t>
      </w:r>
      <w:r>
        <w:t xml:space="preserve">, tales como la pertenencia a un centro de estudios </w:t>
      </w:r>
      <w:r w:rsidR="00F41507">
        <w:t xml:space="preserve">de alguna universidad </w:t>
      </w:r>
      <w:r w:rsidR="008C6E75">
        <w:t xml:space="preserve">o reconocimientos </w:t>
      </w:r>
      <w:r w:rsidR="00F41507">
        <w:t>que denote</w:t>
      </w:r>
      <w:r w:rsidR="008C6E75">
        <w:t>n</w:t>
      </w:r>
      <w:r w:rsidR="00F41507">
        <w:t xml:space="preserve"> la afinidad investigativa del autor. Al final </w:t>
      </w:r>
      <w:r w:rsidR="000A0928">
        <w:t>agregar</w:t>
      </w:r>
      <w:r w:rsidR="006164C4">
        <w:t xml:space="preserve"> el</w:t>
      </w:r>
      <w:r w:rsidR="000A0928">
        <w:t xml:space="preserve"> </w:t>
      </w:r>
      <w:r w:rsidR="00EC29B8">
        <w:t xml:space="preserve">identificador ORCID y </w:t>
      </w:r>
      <w:r w:rsidR="000A0928">
        <w:t xml:space="preserve">el </w:t>
      </w:r>
      <w:r w:rsidR="00F41507">
        <w:t>correo electrónico</w:t>
      </w:r>
      <w:r w:rsidR="000A0928">
        <w:t xml:space="preserve"> institucional</w:t>
      </w:r>
      <w:r w:rsidR="0080378C">
        <w:t xml:space="preserve"> (La incorporación de un correo personal adicional es opcional)</w:t>
      </w:r>
      <w:r w:rsidR="00F41507">
        <w:t xml:space="preserve">. </w:t>
      </w:r>
      <w:r w:rsidR="006164C4" w:rsidRPr="002B1C75">
        <w:rPr>
          <w:noProof/>
          <w:lang w:eastAsia="pt-BR"/>
        </w:rPr>
        <w:drawing>
          <wp:inline distT="0" distB="0" distL="0" distR="0" wp14:anchorId="184F2FBC" wp14:editId="30E6F792">
            <wp:extent cx="105915" cy="103996"/>
            <wp:effectExtent l="0" t="0" r="889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158" cy="119945"/>
                    </a:xfrm>
                    <a:prstGeom prst="rect">
                      <a:avLst/>
                    </a:prstGeom>
                    <a:noFill/>
                    <a:ln>
                      <a:noFill/>
                    </a:ln>
                  </pic:spPr>
                </pic:pic>
              </a:graphicData>
            </a:graphic>
          </wp:inline>
        </w:drawing>
      </w:r>
    </w:p>
  </w:footnote>
  <w:footnote w:id="2">
    <w:p w:rsidR="006164C4" w:rsidRDefault="006164C4" w:rsidP="006164C4">
      <w:pPr>
        <w:pStyle w:val="Textonotapie"/>
        <w:jc w:val="both"/>
      </w:pPr>
      <w:r>
        <w:rPr>
          <w:rStyle w:val="Refdenotaalpie"/>
        </w:rPr>
        <w:t>**</w:t>
      </w:r>
      <w:r>
        <w:t xml:space="preserve"> </w:t>
      </w:r>
      <w:r w:rsidR="004D2A41">
        <w:t>En caso de existir un segundo autor</w:t>
      </w:r>
      <w:r>
        <w:t xml:space="preserve">, </w:t>
      </w:r>
      <w:r w:rsidR="004D2A41">
        <w:t>deberá consignarse los datos siguiendo exactamente los mismos criterios establecidos en el párrafo anterior</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1E5102"/>
    <w:multiLevelType w:val="hybridMultilevel"/>
    <w:tmpl w:val="671ABA2E"/>
    <w:lvl w:ilvl="0" w:tplc="280A000B">
      <w:start w:val="1"/>
      <w:numFmt w:val="bullet"/>
      <w:lvlText w:val=""/>
      <w:lvlJc w:val="left"/>
      <w:pPr>
        <w:ind w:left="1003" w:hanging="360"/>
      </w:pPr>
      <w:rPr>
        <w:rFonts w:ascii="Wingdings" w:hAnsi="Wingdings" w:hint="default"/>
      </w:rPr>
    </w:lvl>
    <w:lvl w:ilvl="1" w:tplc="280A0003" w:tentative="1">
      <w:start w:val="1"/>
      <w:numFmt w:val="bullet"/>
      <w:lvlText w:val="o"/>
      <w:lvlJc w:val="left"/>
      <w:pPr>
        <w:ind w:left="1723" w:hanging="360"/>
      </w:pPr>
      <w:rPr>
        <w:rFonts w:ascii="Courier New" w:hAnsi="Courier New" w:cs="Courier New" w:hint="default"/>
      </w:rPr>
    </w:lvl>
    <w:lvl w:ilvl="2" w:tplc="280A0005" w:tentative="1">
      <w:start w:val="1"/>
      <w:numFmt w:val="bullet"/>
      <w:lvlText w:val=""/>
      <w:lvlJc w:val="left"/>
      <w:pPr>
        <w:ind w:left="2443" w:hanging="360"/>
      </w:pPr>
      <w:rPr>
        <w:rFonts w:ascii="Wingdings" w:hAnsi="Wingdings" w:hint="default"/>
      </w:rPr>
    </w:lvl>
    <w:lvl w:ilvl="3" w:tplc="280A0001" w:tentative="1">
      <w:start w:val="1"/>
      <w:numFmt w:val="bullet"/>
      <w:lvlText w:val=""/>
      <w:lvlJc w:val="left"/>
      <w:pPr>
        <w:ind w:left="3163" w:hanging="360"/>
      </w:pPr>
      <w:rPr>
        <w:rFonts w:ascii="Symbol" w:hAnsi="Symbol" w:hint="default"/>
      </w:rPr>
    </w:lvl>
    <w:lvl w:ilvl="4" w:tplc="280A0003" w:tentative="1">
      <w:start w:val="1"/>
      <w:numFmt w:val="bullet"/>
      <w:lvlText w:val="o"/>
      <w:lvlJc w:val="left"/>
      <w:pPr>
        <w:ind w:left="3883" w:hanging="360"/>
      </w:pPr>
      <w:rPr>
        <w:rFonts w:ascii="Courier New" w:hAnsi="Courier New" w:cs="Courier New" w:hint="default"/>
      </w:rPr>
    </w:lvl>
    <w:lvl w:ilvl="5" w:tplc="280A0005" w:tentative="1">
      <w:start w:val="1"/>
      <w:numFmt w:val="bullet"/>
      <w:lvlText w:val=""/>
      <w:lvlJc w:val="left"/>
      <w:pPr>
        <w:ind w:left="4603" w:hanging="360"/>
      </w:pPr>
      <w:rPr>
        <w:rFonts w:ascii="Wingdings" w:hAnsi="Wingdings" w:hint="default"/>
      </w:rPr>
    </w:lvl>
    <w:lvl w:ilvl="6" w:tplc="280A0001" w:tentative="1">
      <w:start w:val="1"/>
      <w:numFmt w:val="bullet"/>
      <w:lvlText w:val=""/>
      <w:lvlJc w:val="left"/>
      <w:pPr>
        <w:ind w:left="5323" w:hanging="360"/>
      </w:pPr>
      <w:rPr>
        <w:rFonts w:ascii="Symbol" w:hAnsi="Symbol" w:hint="default"/>
      </w:rPr>
    </w:lvl>
    <w:lvl w:ilvl="7" w:tplc="280A0003" w:tentative="1">
      <w:start w:val="1"/>
      <w:numFmt w:val="bullet"/>
      <w:lvlText w:val="o"/>
      <w:lvlJc w:val="left"/>
      <w:pPr>
        <w:ind w:left="6043" w:hanging="360"/>
      </w:pPr>
      <w:rPr>
        <w:rFonts w:ascii="Courier New" w:hAnsi="Courier New" w:cs="Courier New" w:hint="default"/>
      </w:rPr>
    </w:lvl>
    <w:lvl w:ilvl="8" w:tplc="280A0005" w:tentative="1">
      <w:start w:val="1"/>
      <w:numFmt w:val="bullet"/>
      <w:lvlText w:val=""/>
      <w:lvlJc w:val="left"/>
      <w:pPr>
        <w:ind w:left="6763" w:hanging="360"/>
      </w:pPr>
      <w:rPr>
        <w:rFonts w:ascii="Wingdings" w:hAnsi="Wingdings" w:hint="default"/>
      </w:rPr>
    </w:lvl>
  </w:abstractNum>
  <w:abstractNum w:abstractNumId="1" w15:restartNumberingAfterBreak="0">
    <w:nsid w:val="179D17F2"/>
    <w:multiLevelType w:val="hybridMultilevel"/>
    <w:tmpl w:val="B8900BE8"/>
    <w:lvl w:ilvl="0" w:tplc="280A001B">
      <w:start w:val="1"/>
      <w:numFmt w:val="lowerRoman"/>
      <w:lvlText w:val="%1."/>
      <w:lvlJc w:val="righ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15:restartNumberingAfterBreak="0">
    <w:nsid w:val="20550833"/>
    <w:multiLevelType w:val="hybridMultilevel"/>
    <w:tmpl w:val="55481CA4"/>
    <w:lvl w:ilvl="0" w:tplc="C38A0B42">
      <w:start w:val="1"/>
      <w:numFmt w:val="decimal"/>
      <w:lvlText w:val="%1."/>
      <w:lvlJc w:val="left"/>
      <w:pPr>
        <w:ind w:left="703" w:hanging="420"/>
      </w:pPr>
      <w:rPr>
        <w:rFonts w:hint="default"/>
      </w:rPr>
    </w:lvl>
    <w:lvl w:ilvl="1" w:tplc="280A0019" w:tentative="1">
      <w:start w:val="1"/>
      <w:numFmt w:val="lowerLetter"/>
      <w:lvlText w:val="%2."/>
      <w:lvlJc w:val="left"/>
      <w:pPr>
        <w:ind w:left="1363" w:hanging="360"/>
      </w:pPr>
    </w:lvl>
    <w:lvl w:ilvl="2" w:tplc="280A001B" w:tentative="1">
      <w:start w:val="1"/>
      <w:numFmt w:val="lowerRoman"/>
      <w:lvlText w:val="%3."/>
      <w:lvlJc w:val="right"/>
      <w:pPr>
        <w:ind w:left="2083" w:hanging="180"/>
      </w:pPr>
    </w:lvl>
    <w:lvl w:ilvl="3" w:tplc="280A000F" w:tentative="1">
      <w:start w:val="1"/>
      <w:numFmt w:val="decimal"/>
      <w:lvlText w:val="%4."/>
      <w:lvlJc w:val="left"/>
      <w:pPr>
        <w:ind w:left="2803" w:hanging="360"/>
      </w:pPr>
    </w:lvl>
    <w:lvl w:ilvl="4" w:tplc="280A0019" w:tentative="1">
      <w:start w:val="1"/>
      <w:numFmt w:val="lowerLetter"/>
      <w:lvlText w:val="%5."/>
      <w:lvlJc w:val="left"/>
      <w:pPr>
        <w:ind w:left="3523" w:hanging="360"/>
      </w:pPr>
    </w:lvl>
    <w:lvl w:ilvl="5" w:tplc="280A001B" w:tentative="1">
      <w:start w:val="1"/>
      <w:numFmt w:val="lowerRoman"/>
      <w:lvlText w:val="%6."/>
      <w:lvlJc w:val="right"/>
      <w:pPr>
        <w:ind w:left="4243" w:hanging="180"/>
      </w:pPr>
    </w:lvl>
    <w:lvl w:ilvl="6" w:tplc="280A000F" w:tentative="1">
      <w:start w:val="1"/>
      <w:numFmt w:val="decimal"/>
      <w:lvlText w:val="%7."/>
      <w:lvlJc w:val="left"/>
      <w:pPr>
        <w:ind w:left="4963" w:hanging="360"/>
      </w:pPr>
    </w:lvl>
    <w:lvl w:ilvl="7" w:tplc="280A0019" w:tentative="1">
      <w:start w:val="1"/>
      <w:numFmt w:val="lowerLetter"/>
      <w:lvlText w:val="%8."/>
      <w:lvlJc w:val="left"/>
      <w:pPr>
        <w:ind w:left="5683" w:hanging="360"/>
      </w:pPr>
    </w:lvl>
    <w:lvl w:ilvl="8" w:tplc="280A001B" w:tentative="1">
      <w:start w:val="1"/>
      <w:numFmt w:val="lowerRoman"/>
      <w:lvlText w:val="%9."/>
      <w:lvlJc w:val="right"/>
      <w:pPr>
        <w:ind w:left="6403" w:hanging="180"/>
      </w:pPr>
    </w:lvl>
  </w:abstractNum>
  <w:abstractNum w:abstractNumId="3" w15:restartNumberingAfterBreak="0">
    <w:nsid w:val="24B86DA3"/>
    <w:multiLevelType w:val="hybridMultilevel"/>
    <w:tmpl w:val="8D989E2A"/>
    <w:lvl w:ilvl="0" w:tplc="C38A0B42">
      <w:start w:val="1"/>
      <w:numFmt w:val="decimal"/>
      <w:lvlText w:val="%1."/>
      <w:lvlJc w:val="left"/>
      <w:pPr>
        <w:ind w:left="986" w:hanging="420"/>
      </w:pPr>
      <w:rPr>
        <w:rFonts w:hint="default"/>
      </w:rPr>
    </w:lvl>
    <w:lvl w:ilvl="1" w:tplc="280A0019" w:tentative="1">
      <w:start w:val="1"/>
      <w:numFmt w:val="lowerLetter"/>
      <w:lvlText w:val="%2."/>
      <w:lvlJc w:val="left"/>
      <w:pPr>
        <w:ind w:left="1723" w:hanging="360"/>
      </w:pPr>
    </w:lvl>
    <w:lvl w:ilvl="2" w:tplc="280A001B" w:tentative="1">
      <w:start w:val="1"/>
      <w:numFmt w:val="lowerRoman"/>
      <w:lvlText w:val="%3."/>
      <w:lvlJc w:val="right"/>
      <w:pPr>
        <w:ind w:left="2443" w:hanging="180"/>
      </w:pPr>
    </w:lvl>
    <w:lvl w:ilvl="3" w:tplc="280A000F" w:tentative="1">
      <w:start w:val="1"/>
      <w:numFmt w:val="decimal"/>
      <w:lvlText w:val="%4."/>
      <w:lvlJc w:val="left"/>
      <w:pPr>
        <w:ind w:left="3163" w:hanging="360"/>
      </w:pPr>
    </w:lvl>
    <w:lvl w:ilvl="4" w:tplc="280A0019" w:tentative="1">
      <w:start w:val="1"/>
      <w:numFmt w:val="lowerLetter"/>
      <w:lvlText w:val="%5."/>
      <w:lvlJc w:val="left"/>
      <w:pPr>
        <w:ind w:left="3883" w:hanging="360"/>
      </w:pPr>
    </w:lvl>
    <w:lvl w:ilvl="5" w:tplc="280A001B" w:tentative="1">
      <w:start w:val="1"/>
      <w:numFmt w:val="lowerRoman"/>
      <w:lvlText w:val="%6."/>
      <w:lvlJc w:val="right"/>
      <w:pPr>
        <w:ind w:left="4603" w:hanging="180"/>
      </w:pPr>
    </w:lvl>
    <w:lvl w:ilvl="6" w:tplc="280A000F" w:tentative="1">
      <w:start w:val="1"/>
      <w:numFmt w:val="decimal"/>
      <w:lvlText w:val="%7."/>
      <w:lvlJc w:val="left"/>
      <w:pPr>
        <w:ind w:left="5323" w:hanging="360"/>
      </w:pPr>
    </w:lvl>
    <w:lvl w:ilvl="7" w:tplc="280A0019" w:tentative="1">
      <w:start w:val="1"/>
      <w:numFmt w:val="lowerLetter"/>
      <w:lvlText w:val="%8."/>
      <w:lvlJc w:val="left"/>
      <w:pPr>
        <w:ind w:left="6043" w:hanging="360"/>
      </w:pPr>
    </w:lvl>
    <w:lvl w:ilvl="8" w:tplc="280A001B" w:tentative="1">
      <w:start w:val="1"/>
      <w:numFmt w:val="lowerRoman"/>
      <w:lvlText w:val="%9."/>
      <w:lvlJc w:val="right"/>
      <w:pPr>
        <w:ind w:left="6763" w:hanging="180"/>
      </w:pPr>
    </w:lvl>
  </w:abstractNum>
  <w:abstractNum w:abstractNumId="4" w15:restartNumberingAfterBreak="0">
    <w:nsid w:val="2C102AFC"/>
    <w:multiLevelType w:val="multilevel"/>
    <w:tmpl w:val="A7003E9C"/>
    <w:lvl w:ilvl="0">
      <w:start w:val="3"/>
      <w:numFmt w:val="decimal"/>
      <w:lvlText w:val="%1."/>
      <w:lvlJc w:val="left"/>
      <w:pPr>
        <w:ind w:left="529" w:hanging="387"/>
      </w:pPr>
      <w:rPr>
        <w:rFonts w:hint="default"/>
        <w:b w:val="0"/>
        <w:bCs w:val="0"/>
        <w:i w:val="0"/>
        <w:iCs w:val="0"/>
        <w:color w:val="1D1D1B"/>
        <w:spacing w:val="0"/>
        <w:w w:val="100"/>
        <w:sz w:val="22"/>
        <w:szCs w:val="22"/>
        <w:lang w:val="es-ES" w:eastAsia="en-US" w:bidi="ar-SA"/>
      </w:rPr>
    </w:lvl>
    <w:lvl w:ilvl="1">
      <w:start w:val="1"/>
      <w:numFmt w:val="decimal"/>
      <w:lvlText w:val="%1.%2."/>
      <w:lvlJc w:val="left"/>
      <w:pPr>
        <w:ind w:left="692" w:hanging="550"/>
      </w:pPr>
      <w:rPr>
        <w:rFonts w:ascii="Times New Roman" w:eastAsia="Times New Roman" w:hAnsi="Times New Roman" w:cs="Times New Roman" w:hint="default"/>
        <w:b w:val="0"/>
        <w:bCs w:val="0"/>
        <w:i w:val="0"/>
        <w:iCs w:val="0"/>
        <w:color w:val="1D1D1B"/>
        <w:spacing w:val="0"/>
        <w:w w:val="100"/>
        <w:sz w:val="22"/>
        <w:szCs w:val="22"/>
        <w:lang w:val="es-ES" w:eastAsia="en-US" w:bidi="ar-SA"/>
      </w:rPr>
    </w:lvl>
    <w:lvl w:ilvl="2">
      <w:numFmt w:val="bullet"/>
      <w:lvlText w:val="•"/>
      <w:lvlJc w:val="left"/>
      <w:pPr>
        <w:ind w:left="1441" w:hanging="550"/>
      </w:pPr>
      <w:rPr>
        <w:rFonts w:hint="default"/>
        <w:lang w:val="es-ES" w:eastAsia="en-US" w:bidi="ar-SA"/>
      </w:rPr>
    </w:lvl>
    <w:lvl w:ilvl="3">
      <w:numFmt w:val="bullet"/>
      <w:lvlText w:val="•"/>
      <w:lvlJc w:val="left"/>
      <w:pPr>
        <w:ind w:left="2182" w:hanging="550"/>
      </w:pPr>
      <w:rPr>
        <w:rFonts w:hint="default"/>
        <w:lang w:val="es-ES" w:eastAsia="en-US" w:bidi="ar-SA"/>
      </w:rPr>
    </w:lvl>
    <w:lvl w:ilvl="4">
      <w:numFmt w:val="bullet"/>
      <w:lvlText w:val="•"/>
      <w:lvlJc w:val="left"/>
      <w:pPr>
        <w:ind w:left="2923" w:hanging="550"/>
      </w:pPr>
      <w:rPr>
        <w:rFonts w:hint="default"/>
        <w:lang w:val="es-ES" w:eastAsia="en-US" w:bidi="ar-SA"/>
      </w:rPr>
    </w:lvl>
    <w:lvl w:ilvl="5">
      <w:numFmt w:val="bullet"/>
      <w:lvlText w:val="•"/>
      <w:lvlJc w:val="left"/>
      <w:pPr>
        <w:ind w:left="3665" w:hanging="550"/>
      </w:pPr>
      <w:rPr>
        <w:rFonts w:hint="default"/>
        <w:lang w:val="es-ES" w:eastAsia="en-US" w:bidi="ar-SA"/>
      </w:rPr>
    </w:lvl>
    <w:lvl w:ilvl="6">
      <w:numFmt w:val="bullet"/>
      <w:lvlText w:val="•"/>
      <w:lvlJc w:val="left"/>
      <w:pPr>
        <w:ind w:left="4406" w:hanging="550"/>
      </w:pPr>
      <w:rPr>
        <w:rFonts w:hint="default"/>
        <w:lang w:val="es-ES" w:eastAsia="en-US" w:bidi="ar-SA"/>
      </w:rPr>
    </w:lvl>
    <w:lvl w:ilvl="7">
      <w:numFmt w:val="bullet"/>
      <w:lvlText w:val="•"/>
      <w:lvlJc w:val="left"/>
      <w:pPr>
        <w:ind w:left="5147" w:hanging="550"/>
      </w:pPr>
      <w:rPr>
        <w:rFonts w:hint="default"/>
        <w:lang w:val="es-ES" w:eastAsia="en-US" w:bidi="ar-SA"/>
      </w:rPr>
    </w:lvl>
    <w:lvl w:ilvl="8">
      <w:numFmt w:val="bullet"/>
      <w:lvlText w:val="•"/>
      <w:lvlJc w:val="left"/>
      <w:pPr>
        <w:ind w:left="5889" w:hanging="550"/>
      </w:pPr>
      <w:rPr>
        <w:rFonts w:hint="default"/>
        <w:lang w:val="es-ES" w:eastAsia="en-US" w:bidi="ar-SA"/>
      </w:rPr>
    </w:lvl>
  </w:abstractNum>
  <w:abstractNum w:abstractNumId="5" w15:restartNumberingAfterBreak="0">
    <w:nsid w:val="30420F21"/>
    <w:multiLevelType w:val="multilevel"/>
    <w:tmpl w:val="2CE8278E"/>
    <w:lvl w:ilvl="0">
      <w:start w:val="1"/>
      <w:numFmt w:val="decimal"/>
      <w:lvlText w:val="%1."/>
      <w:lvlJc w:val="left"/>
      <w:pPr>
        <w:ind w:left="529" w:hanging="387"/>
      </w:pPr>
      <w:rPr>
        <w:rFonts w:hint="default"/>
        <w:b w:val="0"/>
        <w:bCs w:val="0"/>
        <w:i w:val="0"/>
        <w:iCs w:val="0"/>
        <w:color w:val="1D1D1B"/>
        <w:spacing w:val="0"/>
        <w:w w:val="100"/>
        <w:sz w:val="22"/>
        <w:szCs w:val="22"/>
        <w:lang w:val="es-ES" w:eastAsia="en-US" w:bidi="ar-SA"/>
      </w:rPr>
    </w:lvl>
    <w:lvl w:ilvl="1">
      <w:start w:val="1"/>
      <w:numFmt w:val="decimal"/>
      <w:lvlText w:val="%1.%2."/>
      <w:lvlJc w:val="left"/>
      <w:pPr>
        <w:ind w:left="692" w:hanging="550"/>
      </w:pPr>
      <w:rPr>
        <w:rFonts w:ascii="Times New Roman" w:eastAsia="Times New Roman" w:hAnsi="Times New Roman" w:cs="Times New Roman" w:hint="default"/>
        <w:b w:val="0"/>
        <w:bCs w:val="0"/>
        <w:i w:val="0"/>
        <w:iCs w:val="0"/>
        <w:color w:val="1D1D1B"/>
        <w:spacing w:val="0"/>
        <w:w w:val="100"/>
        <w:sz w:val="22"/>
        <w:szCs w:val="22"/>
        <w:lang w:val="es-ES" w:eastAsia="en-US" w:bidi="ar-SA"/>
      </w:rPr>
    </w:lvl>
    <w:lvl w:ilvl="2">
      <w:numFmt w:val="bullet"/>
      <w:lvlText w:val="•"/>
      <w:lvlJc w:val="left"/>
      <w:pPr>
        <w:ind w:left="1441" w:hanging="550"/>
      </w:pPr>
      <w:rPr>
        <w:rFonts w:hint="default"/>
        <w:lang w:val="es-ES" w:eastAsia="en-US" w:bidi="ar-SA"/>
      </w:rPr>
    </w:lvl>
    <w:lvl w:ilvl="3">
      <w:numFmt w:val="bullet"/>
      <w:lvlText w:val="•"/>
      <w:lvlJc w:val="left"/>
      <w:pPr>
        <w:ind w:left="2182" w:hanging="550"/>
      </w:pPr>
      <w:rPr>
        <w:rFonts w:hint="default"/>
        <w:lang w:val="es-ES" w:eastAsia="en-US" w:bidi="ar-SA"/>
      </w:rPr>
    </w:lvl>
    <w:lvl w:ilvl="4">
      <w:numFmt w:val="bullet"/>
      <w:lvlText w:val="•"/>
      <w:lvlJc w:val="left"/>
      <w:pPr>
        <w:ind w:left="2923" w:hanging="550"/>
      </w:pPr>
      <w:rPr>
        <w:rFonts w:hint="default"/>
        <w:lang w:val="es-ES" w:eastAsia="en-US" w:bidi="ar-SA"/>
      </w:rPr>
    </w:lvl>
    <w:lvl w:ilvl="5">
      <w:numFmt w:val="bullet"/>
      <w:lvlText w:val="•"/>
      <w:lvlJc w:val="left"/>
      <w:pPr>
        <w:ind w:left="3665" w:hanging="550"/>
      </w:pPr>
      <w:rPr>
        <w:rFonts w:hint="default"/>
        <w:lang w:val="es-ES" w:eastAsia="en-US" w:bidi="ar-SA"/>
      </w:rPr>
    </w:lvl>
    <w:lvl w:ilvl="6">
      <w:numFmt w:val="bullet"/>
      <w:lvlText w:val="•"/>
      <w:lvlJc w:val="left"/>
      <w:pPr>
        <w:ind w:left="4406" w:hanging="550"/>
      </w:pPr>
      <w:rPr>
        <w:rFonts w:hint="default"/>
        <w:lang w:val="es-ES" w:eastAsia="en-US" w:bidi="ar-SA"/>
      </w:rPr>
    </w:lvl>
    <w:lvl w:ilvl="7">
      <w:numFmt w:val="bullet"/>
      <w:lvlText w:val="•"/>
      <w:lvlJc w:val="left"/>
      <w:pPr>
        <w:ind w:left="5147" w:hanging="550"/>
      </w:pPr>
      <w:rPr>
        <w:rFonts w:hint="default"/>
        <w:lang w:val="es-ES" w:eastAsia="en-US" w:bidi="ar-SA"/>
      </w:rPr>
    </w:lvl>
    <w:lvl w:ilvl="8">
      <w:numFmt w:val="bullet"/>
      <w:lvlText w:val="•"/>
      <w:lvlJc w:val="left"/>
      <w:pPr>
        <w:ind w:left="5889" w:hanging="550"/>
      </w:pPr>
      <w:rPr>
        <w:rFonts w:hint="default"/>
        <w:lang w:val="es-ES" w:eastAsia="en-US" w:bidi="ar-SA"/>
      </w:rPr>
    </w:lvl>
  </w:abstractNum>
  <w:abstractNum w:abstractNumId="6" w15:restartNumberingAfterBreak="0">
    <w:nsid w:val="38426ECD"/>
    <w:multiLevelType w:val="hybridMultilevel"/>
    <w:tmpl w:val="01C68904"/>
    <w:lvl w:ilvl="0" w:tplc="280A000B">
      <w:start w:val="1"/>
      <w:numFmt w:val="bullet"/>
      <w:lvlText w:val=""/>
      <w:lvlJc w:val="left"/>
      <w:pPr>
        <w:ind w:left="1003" w:hanging="360"/>
      </w:pPr>
      <w:rPr>
        <w:rFonts w:ascii="Wingdings" w:hAnsi="Wingdings" w:hint="default"/>
      </w:rPr>
    </w:lvl>
    <w:lvl w:ilvl="1" w:tplc="280A0003" w:tentative="1">
      <w:start w:val="1"/>
      <w:numFmt w:val="bullet"/>
      <w:lvlText w:val="o"/>
      <w:lvlJc w:val="left"/>
      <w:pPr>
        <w:ind w:left="1723" w:hanging="360"/>
      </w:pPr>
      <w:rPr>
        <w:rFonts w:ascii="Courier New" w:hAnsi="Courier New" w:cs="Courier New" w:hint="default"/>
      </w:rPr>
    </w:lvl>
    <w:lvl w:ilvl="2" w:tplc="280A0005" w:tentative="1">
      <w:start w:val="1"/>
      <w:numFmt w:val="bullet"/>
      <w:lvlText w:val=""/>
      <w:lvlJc w:val="left"/>
      <w:pPr>
        <w:ind w:left="2443" w:hanging="360"/>
      </w:pPr>
      <w:rPr>
        <w:rFonts w:ascii="Wingdings" w:hAnsi="Wingdings" w:hint="default"/>
      </w:rPr>
    </w:lvl>
    <w:lvl w:ilvl="3" w:tplc="280A0001" w:tentative="1">
      <w:start w:val="1"/>
      <w:numFmt w:val="bullet"/>
      <w:lvlText w:val=""/>
      <w:lvlJc w:val="left"/>
      <w:pPr>
        <w:ind w:left="3163" w:hanging="360"/>
      </w:pPr>
      <w:rPr>
        <w:rFonts w:ascii="Symbol" w:hAnsi="Symbol" w:hint="default"/>
      </w:rPr>
    </w:lvl>
    <w:lvl w:ilvl="4" w:tplc="280A0003" w:tentative="1">
      <w:start w:val="1"/>
      <w:numFmt w:val="bullet"/>
      <w:lvlText w:val="o"/>
      <w:lvlJc w:val="left"/>
      <w:pPr>
        <w:ind w:left="3883" w:hanging="360"/>
      </w:pPr>
      <w:rPr>
        <w:rFonts w:ascii="Courier New" w:hAnsi="Courier New" w:cs="Courier New" w:hint="default"/>
      </w:rPr>
    </w:lvl>
    <w:lvl w:ilvl="5" w:tplc="280A0005" w:tentative="1">
      <w:start w:val="1"/>
      <w:numFmt w:val="bullet"/>
      <w:lvlText w:val=""/>
      <w:lvlJc w:val="left"/>
      <w:pPr>
        <w:ind w:left="4603" w:hanging="360"/>
      </w:pPr>
      <w:rPr>
        <w:rFonts w:ascii="Wingdings" w:hAnsi="Wingdings" w:hint="default"/>
      </w:rPr>
    </w:lvl>
    <w:lvl w:ilvl="6" w:tplc="280A0001" w:tentative="1">
      <w:start w:val="1"/>
      <w:numFmt w:val="bullet"/>
      <w:lvlText w:val=""/>
      <w:lvlJc w:val="left"/>
      <w:pPr>
        <w:ind w:left="5323" w:hanging="360"/>
      </w:pPr>
      <w:rPr>
        <w:rFonts w:ascii="Symbol" w:hAnsi="Symbol" w:hint="default"/>
      </w:rPr>
    </w:lvl>
    <w:lvl w:ilvl="7" w:tplc="280A0003" w:tentative="1">
      <w:start w:val="1"/>
      <w:numFmt w:val="bullet"/>
      <w:lvlText w:val="o"/>
      <w:lvlJc w:val="left"/>
      <w:pPr>
        <w:ind w:left="6043" w:hanging="360"/>
      </w:pPr>
      <w:rPr>
        <w:rFonts w:ascii="Courier New" w:hAnsi="Courier New" w:cs="Courier New" w:hint="default"/>
      </w:rPr>
    </w:lvl>
    <w:lvl w:ilvl="8" w:tplc="280A0005" w:tentative="1">
      <w:start w:val="1"/>
      <w:numFmt w:val="bullet"/>
      <w:lvlText w:val=""/>
      <w:lvlJc w:val="left"/>
      <w:pPr>
        <w:ind w:left="6763" w:hanging="360"/>
      </w:pPr>
      <w:rPr>
        <w:rFonts w:ascii="Wingdings" w:hAnsi="Wingdings" w:hint="default"/>
      </w:rPr>
    </w:lvl>
  </w:abstractNum>
  <w:abstractNum w:abstractNumId="7" w15:restartNumberingAfterBreak="0">
    <w:nsid w:val="46F30D1D"/>
    <w:multiLevelType w:val="hybridMultilevel"/>
    <w:tmpl w:val="EB246352"/>
    <w:lvl w:ilvl="0" w:tplc="C38A0B42">
      <w:start w:val="1"/>
      <w:numFmt w:val="decimal"/>
      <w:lvlText w:val="%1."/>
      <w:lvlJc w:val="left"/>
      <w:pPr>
        <w:ind w:left="703" w:hanging="420"/>
      </w:pPr>
      <w:rPr>
        <w:rFonts w:hint="default"/>
      </w:rPr>
    </w:lvl>
    <w:lvl w:ilvl="1" w:tplc="280A0019" w:tentative="1">
      <w:start w:val="1"/>
      <w:numFmt w:val="lowerLetter"/>
      <w:lvlText w:val="%2."/>
      <w:lvlJc w:val="left"/>
      <w:pPr>
        <w:ind w:left="1363" w:hanging="360"/>
      </w:pPr>
    </w:lvl>
    <w:lvl w:ilvl="2" w:tplc="280A001B" w:tentative="1">
      <w:start w:val="1"/>
      <w:numFmt w:val="lowerRoman"/>
      <w:lvlText w:val="%3."/>
      <w:lvlJc w:val="right"/>
      <w:pPr>
        <w:ind w:left="2083" w:hanging="180"/>
      </w:pPr>
    </w:lvl>
    <w:lvl w:ilvl="3" w:tplc="280A000F" w:tentative="1">
      <w:start w:val="1"/>
      <w:numFmt w:val="decimal"/>
      <w:lvlText w:val="%4."/>
      <w:lvlJc w:val="left"/>
      <w:pPr>
        <w:ind w:left="2803" w:hanging="360"/>
      </w:pPr>
    </w:lvl>
    <w:lvl w:ilvl="4" w:tplc="280A0019" w:tentative="1">
      <w:start w:val="1"/>
      <w:numFmt w:val="lowerLetter"/>
      <w:lvlText w:val="%5."/>
      <w:lvlJc w:val="left"/>
      <w:pPr>
        <w:ind w:left="3523" w:hanging="360"/>
      </w:pPr>
    </w:lvl>
    <w:lvl w:ilvl="5" w:tplc="280A001B" w:tentative="1">
      <w:start w:val="1"/>
      <w:numFmt w:val="lowerRoman"/>
      <w:lvlText w:val="%6."/>
      <w:lvlJc w:val="right"/>
      <w:pPr>
        <w:ind w:left="4243" w:hanging="180"/>
      </w:pPr>
    </w:lvl>
    <w:lvl w:ilvl="6" w:tplc="280A000F" w:tentative="1">
      <w:start w:val="1"/>
      <w:numFmt w:val="decimal"/>
      <w:lvlText w:val="%7."/>
      <w:lvlJc w:val="left"/>
      <w:pPr>
        <w:ind w:left="4963" w:hanging="360"/>
      </w:pPr>
    </w:lvl>
    <w:lvl w:ilvl="7" w:tplc="280A0019" w:tentative="1">
      <w:start w:val="1"/>
      <w:numFmt w:val="lowerLetter"/>
      <w:lvlText w:val="%8."/>
      <w:lvlJc w:val="left"/>
      <w:pPr>
        <w:ind w:left="5683" w:hanging="360"/>
      </w:pPr>
    </w:lvl>
    <w:lvl w:ilvl="8" w:tplc="280A001B" w:tentative="1">
      <w:start w:val="1"/>
      <w:numFmt w:val="lowerRoman"/>
      <w:lvlText w:val="%9."/>
      <w:lvlJc w:val="right"/>
      <w:pPr>
        <w:ind w:left="6403" w:hanging="180"/>
      </w:pPr>
    </w:lvl>
  </w:abstractNum>
  <w:abstractNum w:abstractNumId="8" w15:restartNumberingAfterBreak="0">
    <w:nsid w:val="4A66000C"/>
    <w:multiLevelType w:val="hybridMultilevel"/>
    <w:tmpl w:val="E70EB728"/>
    <w:lvl w:ilvl="0" w:tplc="C38A0B42">
      <w:start w:val="1"/>
      <w:numFmt w:val="decimal"/>
      <w:lvlText w:val="%1."/>
      <w:lvlJc w:val="left"/>
      <w:pPr>
        <w:ind w:left="986" w:hanging="420"/>
      </w:pPr>
      <w:rPr>
        <w:rFonts w:hint="default"/>
      </w:rPr>
    </w:lvl>
    <w:lvl w:ilvl="1" w:tplc="280A0019" w:tentative="1">
      <w:start w:val="1"/>
      <w:numFmt w:val="lowerLetter"/>
      <w:lvlText w:val="%2."/>
      <w:lvlJc w:val="left"/>
      <w:pPr>
        <w:ind w:left="1723" w:hanging="360"/>
      </w:pPr>
    </w:lvl>
    <w:lvl w:ilvl="2" w:tplc="280A001B" w:tentative="1">
      <w:start w:val="1"/>
      <w:numFmt w:val="lowerRoman"/>
      <w:lvlText w:val="%3."/>
      <w:lvlJc w:val="right"/>
      <w:pPr>
        <w:ind w:left="2443" w:hanging="180"/>
      </w:pPr>
    </w:lvl>
    <w:lvl w:ilvl="3" w:tplc="280A000F" w:tentative="1">
      <w:start w:val="1"/>
      <w:numFmt w:val="decimal"/>
      <w:lvlText w:val="%4."/>
      <w:lvlJc w:val="left"/>
      <w:pPr>
        <w:ind w:left="3163" w:hanging="360"/>
      </w:pPr>
    </w:lvl>
    <w:lvl w:ilvl="4" w:tplc="280A0019" w:tentative="1">
      <w:start w:val="1"/>
      <w:numFmt w:val="lowerLetter"/>
      <w:lvlText w:val="%5."/>
      <w:lvlJc w:val="left"/>
      <w:pPr>
        <w:ind w:left="3883" w:hanging="360"/>
      </w:pPr>
    </w:lvl>
    <w:lvl w:ilvl="5" w:tplc="280A001B" w:tentative="1">
      <w:start w:val="1"/>
      <w:numFmt w:val="lowerRoman"/>
      <w:lvlText w:val="%6."/>
      <w:lvlJc w:val="right"/>
      <w:pPr>
        <w:ind w:left="4603" w:hanging="180"/>
      </w:pPr>
    </w:lvl>
    <w:lvl w:ilvl="6" w:tplc="280A000F" w:tentative="1">
      <w:start w:val="1"/>
      <w:numFmt w:val="decimal"/>
      <w:lvlText w:val="%7."/>
      <w:lvlJc w:val="left"/>
      <w:pPr>
        <w:ind w:left="5323" w:hanging="360"/>
      </w:pPr>
    </w:lvl>
    <w:lvl w:ilvl="7" w:tplc="280A0019" w:tentative="1">
      <w:start w:val="1"/>
      <w:numFmt w:val="lowerLetter"/>
      <w:lvlText w:val="%8."/>
      <w:lvlJc w:val="left"/>
      <w:pPr>
        <w:ind w:left="6043" w:hanging="360"/>
      </w:pPr>
    </w:lvl>
    <w:lvl w:ilvl="8" w:tplc="280A001B" w:tentative="1">
      <w:start w:val="1"/>
      <w:numFmt w:val="lowerRoman"/>
      <w:lvlText w:val="%9."/>
      <w:lvlJc w:val="right"/>
      <w:pPr>
        <w:ind w:left="6763" w:hanging="180"/>
      </w:pPr>
    </w:lvl>
  </w:abstractNum>
  <w:abstractNum w:abstractNumId="9" w15:restartNumberingAfterBreak="0">
    <w:nsid w:val="58DC362E"/>
    <w:multiLevelType w:val="multilevel"/>
    <w:tmpl w:val="5FC0DABA"/>
    <w:lvl w:ilvl="0">
      <w:start w:val="1"/>
      <w:numFmt w:val="upperRoman"/>
      <w:lvlText w:val="%1."/>
      <w:lvlJc w:val="right"/>
      <w:pPr>
        <w:ind w:left="529" w:hanging="387"/>
      </w:pPr>
      <w:rPr>
        <w:rFonts w:hint="default"/>
        <w:b w:val="0"/>
        <w:bCs w:val="0"/>
        <w:i w:val="0"/>
        <w:iCs w:val="0"/>
        <w:color w:val="1D1D1B"/>
        <w:spacing w:val="0"/>
        <w:w w:val="100"/>
        <w:sz w:val="22"/>
        <w:szCs w:val="22"/>
        <w:lang w:val="es-ES" w:eastAsia="en-US" w:bidi="ar-SA"/>
      </w:rPr>
    </w:lvl>
    <w:lvl w:ilvl="1">
      <w:start w:val="1"/>
      <w:numFmt w:val="decimal"/>
      <w:lvlText w:val="%1.%2."/>
      <w:lvlJc w:val="left"/>
      <w:pPr>
        <w:ind w:left="692" w:hanging="550"/>
      </w:pPr>
      <w:rPr>
        <w:rFonts w:ascii="Times New Roman" w:eastAsia="Times New Roman" w:hAnsi="Times New Roman" w:cs="Times New Roman" w:hint="default"/>
        <w:b w:val="0"/>
        <w:bCs w:val="0"/>
        <w:i w:val="0"/>
        <w:iCs w:val="0"/>
        <w:color w:val="1D1D1B"/>
        <w:spacing w:val="0"/>
        <w:w w:val="100"/>
        <w:sz w:val="22"/>
        <w:szCs w:val="22"/>
        <w:lang w:val="es-ES" w:eastAsia="en-US" w:bidi="ar-SA"/>
      </w:rPr>
    </w:lvl>
    <w:lvl w:ilvl="2">
      <w:numFmt w:val="bullet"/>
      <w:lvlText w:val="•"/>
      <w:lvlJc w:val="left"/>
      <w:pPr>
        <w:ind w:left="1441" w:hanging="550"/>
      </w:pPr>
      <w:rPr>
        <w:rFonts w:hint="default"/>
        <w:lang w:val="es-ES" w:eastAsia="en-US" w:bidi="ar-SA"/>
      </w:rPr>
    </w:lvl>
    <w:lvl w:ilvl="3">
      <w:numFmt w:val="bullet"/>
      <w:lvlText w:val="•"/>
      <w:lvlJc w:val="left"/>
      <w:pPr>
        <w:ind w:left="2182" w:hanging="550"/>
      </w:pPr>
      <w:rPr>
        <w:rFonts w:hint="default"/>
        <w:lang w:val="es-ES" w:eastAsia="en-US" w:bidi="ar-SA"/>
      </w:rPr>
    </w:lvl>
    <w:lvl w:ilvl="4">
      <w:numFmt w:val="bullet"/>
      <w:lvlText w:val="•"/>
      <w:lvlJc w:val="left"/>
      <w:pPr>
        <w:ind w:left="2923" w:hanging="550"/>
      </w:pPr>
      <w:rPr>
        <w:rFonts w:hint="default"/>
        <w:lang w:val="es-ES" w:eastAsia="en-US" w:bidi="ar-SA"/>
      </w:rPr>
    </w:lvl>
    <w:lvl w:ilvl="5">
      <w:numFmt w:val="bullet"/>
      <w:lvlText w:val="•"/>
      <w:lvlJc w:val="left"/>
      <w:pPr>
        <w:ind w:left="3665" w:hanging="550"/>
      </w:pPr>
      <w:rPr>
        <w:rFonts w:hint="default"/>
        <w:lang w:val="es-ES" w:eastAsia="en-US" w:bidi="ar-SA"/>
      </w:rPr>
    </w:lvl>
    <w:lvl w:ilvl="6">
      <w:numFmt w:val="bullet"/>
      <w:lvlText w:val="•"/>
      <w:lvlJc w:val="left"/>
      <w:pPr>
        <w:ind w:left="4406" w:hanging="550"/>
      </w:pPr>
      <w:rPr>
        <w:rFonts w:hint="default"/>
        <w:lang w:val="es-ES" w:eastAsia="en-US" w:bidi="ar-SA"/>
      </w:rPr>
    </w:lvl>
    <w:lvl w:ilvl="7">
      <w:numFmt w:val="bullet"/>
      <w:lvlText w:val="•"/>
      <w:lvlJc w:val="left"/>
      <w:pPr>
        <w:ind w:left="5147" w:hanging="550"/>
      </w:pPr>
      <w:rPr>
        <w:rFonts w:hint="default"/>
        <w:lang w:val="es-ES" w:eastAsia="en-US" w:bidi="ar-SA"/>
      </w:rPr>
    </w:lvl>
    <w:lvl w:ilvl="8">
      <w:numFmt w:val="bullet"/>
      <w:lvlText w:val="•"/>
      <w:lvlJc w:val="left"/>
      <w:pPr>
        <w:ind w:left="5889" w:hanging="550"/>
      </w:pPr>
      <w:rPr>
        <w:rFonts w:hint="default"/>
        <w:lang w:val="es-ES" w:eastAsia="en-US" w:bidi="ar-SA"/>
      </w:rPr>
    </w:lvl>
  </w:abstractNum>
  <w:abstractNum w:abstractNumId="10" w15:restartNumberingAfterBreak="0">
    <w:nsid w:val="5A0F2953"/>
    <w:multiLevelType w:val="hybridMultilevel"/>
    <w:tmpl w:val="13481EC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65AA7983"/>
    <w:multiLevelType w:val="hybridMultilevel"/>
    <w:tmpl w:val="181ADFD6"/>
    <w:lvl w:ilvl="0" w:tplc="280A000F">
      <w:start w:val="1"/>
      <w:numFmt w:val="decimal"/>
      <w:lvlText w:val="%1."/>
      <w:lvlJc w:val="left"/>
      <w:pPr>
        <w:ind w:left="360" w:hanging="360"/>
      </w:p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12" w15:restartNumberingAfterBreak="0">
    <w:nsid w:val="762F4BB6"/>
    <w:multiLevelType w:val="hybridMultilevel"/>
    <w:tmpl w:val="961640D6"/>
    <w:lvl w:ilvl="0" w:tplc="280A0013">
      <w:start w:val="1"/>
      <w:numFmt w:val="upperRoman"/>
      <w:lvlText w:val="%1."/>
      <w:lvlJc w:val="righ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3" w15:restartNumberingAfterBreak="0">
    <w:nsid w:val="76304ED7"/>
    <w:multiLevelType w:val="hybridMultilevel"/>
    <w:tmpl w:val="22EAE5E2"/>
    <w:lvl w:ilvl="0" w:tplc="C38A0B42">
      <w:start w:val="1"/>
      <w:numFmt w:val="decimal"/>
      <w:lvlText w:val="%1."/>
      <w:lvlJc w:val="left"/>
      <w:pPr>
        <w:ind w:left="703" w:hanging="420"/>
      </w:pPr>
      <w:rPr>
        <w:rFonts w:hint="default"/>
      </w:rPr>
    </w:lvl>
    <w:lvl w:ilvl="1" w:tplc="280A0019" w:tentative="1">
      <w:start w:val="1"/>
      <w:numFmt w:val="lowerLetter"/>
      <w:lvlText w:val="%2."/>
      <w:lvlJc w:val="left"/>
      <w:pPr>
        <w:ind w:left="1363" w:hanging="360"/>
      </w:pPr>
    </w:lvl>
    <w:lvl w:ilvl="2" w:tplc="280A001B" w:tentative="1">
      <w:start w:val="1"/>
      <w:numFmt w:val="lowerRoman"/>
      <w:lvlText w:val="%3."/>
      <w:lvlJc w:val="right"/>
      <w:pPr>
        <w:ind w:left="2083" w:hanging="180"/>
      </w:pPr>
    </w:lvl>
    <w:lvl w:ilvl="3" w:tplc="280A000F" w:tentative="1">
      <w:start w:val="1"/>
      <w:numFmt w:val="decimal"/>
      <w:lvlText w:val="%4."/>
      <w:lvlJc w:val="left"/>
      <w:pPr>
        <w:ind w:left="2803" w:hanging="360"/>
      </w:pPr>
    </w:lvl>
    <w:lvl w:ilvl="4" w:tplc="280A0019" w:tentative="1">
      <w:start w:val="1"/>
      <w:numFmt w:val="lowerLetter"/>
      <w:lvlText w:val="%5."/>
      <w:lvlJc w:val="left"/>
      <w:pPr>
        <w:ind w:left="3523" w:hanging="360"/>
      </w:pPr>
    </w:lvl>
    <w:lvl w:ilvl="5" w:tplc="280A001B" w:tentative="1">
      <w:start w:val="1"/>
      <w:numFmt w:val="lowerRoman"/>
      <w:lvlText w:val="%6."/>
      <w:lvlJc w:val="right"/>
      <w:pPr>
        <w:ind w:left="4243" w:hanging="180"/>
      </w:pPr>
    </w:lvl>
    <w:lvl w:ilvl="6" w:tplc="280A000F" w:tentative="1">
      <w:start w:val="1"/>
      <w:numFmt w:val="decimal"/>
      <w:lvlText w:val="%7."/>
      <w:lvlJc w:val="left"/>
      <w:pPr>
        <w:ind w:left="4963" w:hanging="360"/>
      </w:pPr>
    </w:lvl>
    <w:lvl w:ilvl="7" w:tplc="280A0019" w:tentative="1">
      <w:start w:val="1"/>
      <w:numFmt w:val="lowerLetter"/>
      <w:lvlText w:val="%8."/>
      <w:lvlJc w:val="left"/>
      <w:pPr>
        <w:ind w:left="5683" w:hanging="360"/>
      </w:pPr>
    </w:lvl>
    <w:lvl w:ilvl="8" w:tplc="280A001B" w:tentative="1">
      <w:start w:val="1"/>
      <w:numFmt w:val="lowerRoman"/>
      <w:lvlText w:val="%9."/>
      <w:lvlJc w:val="right"/>
      <w:pPr>
        <w:ind w:left="6403" w:hanging="180"/>
      </w:pPr>
    </w:lvl>
  </w:abstractNum>
  <w:abstractNum w:abstractNumId="14" w15:restartNumberingAfterBreak="0">
    <w:nsid w:val="76445BF3"/>
    <w:multiLevelType w:val="hybridMultilevel"/>
    <w:tmpl w:val="D66EB73C"/>
    <w:lvl w:ilvl="0" w:tplc="C38A0B42">
      <w:start w:val="1"/>
      <w:numFmt w:val="decimal"/>
      <w:lvlText w:val="%1."/>
      <w:lvlJc w:val="left"/>
      <w:pPr>
        <w:ind w:left="703" w:hanging="420"/>
      </w:pPr>
      <w:rPr>
        <w:rFonts w:hint="default"/>
      </w:rPr>
    </w:lvl>
    <w:lvl w:ilvl="1" w:tplc="280A0019" w:tentative="1">
      <w:start w:val="1"/>
      <w:numFmt w:val="lowerLetter"/>
      <w:lvlText w:val="%2."/>
      <w:lvlJc w:val="left"/>
      <w:pPr>
        <w:ind w:left="1363" w:hanging="360"/>
      </w:pPr>
    </w:lvl>
    <w:lvl w:ilvl="2" w:tplc="280A001B" w:tentative="1">
      <w:start w:val="1"/>
      <w:numFmt w:val="lowerRoman"/>
      <w:lvlText w:val="%3."/>
      <w:lvlJc w:val="right"/>
      <w:pPr>
        <w:ind w:left="2083" w:hanging="180"/>
      </w:pPr>
    </w:lvl>
    <w:lvl w:ilvl="3" w:tplc="280A000F" w:tentative="1">
      <w:start w:val="1"/>
      <w:numFmt w:val="decimal"/>
      <w:lvlText w:val="%4."/>
      <w:lvlJc w:val="left"/>
      <w:pPr>
        <w:ind w:left="2803" w:hanging="360"/>
      </w:pPr>
    </w:lvl>
    <w:lvl w:ilvl="4" w:tplc="280A0019" w:tentative="1">
      <w:start w:val="1"/>
      <w:numFmt w:val="lowerLetter"/>
      <w:lvlText w:val="%5."/>
      <w:lvlJc w:val="left"/>
      <w:pPr>
        <w:ind w:left="3523" w:hanging="360"/>
      </w:pPr>
    </w:lvl>
    <w:lvl w:ilvl="5" w:tplc="280A001B" w:tentative="1">
      <w:start w:val="1"/>
      <w:numFmt w:val="lowerRoman"/>
      <w:lvlText w:val="%6."/>
      <w:lvlJc w:val="right"/>
      <w:pPr>
        <w:ind w:left="4243" w:hanging="180"/>
      </w:pPr>
    </w:lvl>
    <w:lvl w:ilvl="6" w:tplc="280A000F" w:tentative="1">
      <w:start w:val="1"/>
      <w:numFmt w:val="decimal"/>
      <w:lvlText w:val="%7."/>
      <w:lvlJc w:val="left"/>
      <w:pPr>
        <w:ind w:left="4963" w:hanging="360"/>
      </w:pPr>
    </w:lvl>
    <w:lvl w:ilvl="7" w:tplc="280A0019" w:tentative="1">
      <w:start w:val="1"/>
      <w:numFmt w:val="lowerLetter"/>
      <w:lvlText w:val="%8."/>
      <w:lvlJc w:val="left"/>
      <w:pPr>
        <w:ind w:left="5683" w:hanging="360"/>
      </w:pPr>
    </w:lvl>
    <w:lvl w:ilvl="8" w:tplc="280A001B" w:tentative="1">
      <w:start w:val="1"/>
      <w:numFmt w:val="lowerRoman"/>
      <w:lvlText w:val="%9."/>
      <w:lvlJc w:val="right"/>
      <w:pPr>
        <w:ind w:left="6403" w:hanging="180"/>
      </w:pPr>
    </w:lvl>
  </w:abstractNum>
  <w:abstractNum w:abstractNumId="15" w15:restartNumberingAfterBreak="0">
    <w:nsid w:val="7727767B"/>
    <w:multiLevelType w:val="hybridMultilevel"/>
    <w:tmpl w:val="5E0A12DC"/>
    <w:lvl w:ilvl="0" w:tplc="C38A0B42">
      <w:start w:val="1"/>
      <w:numFmt w:val="decimal"/>
      <w:lvlText w:val="%1."/>
      <w:lvlJc w:val="left"/>
      <w:pPr>
        <w:ind w:left="986" w:hanging="420"/>
      </w:pPr>
      <w:rPr>
        <w:rFonts w:hint="default"/>
      </w:rPr>
    </w:lvl>
    <w:lvl w:ilvl="1" w:tplc="280A0019" w:tentative="1">
      <w:start w:val="1"/>
      <w:numFmt w:val="lowerLetter"/>
      <w:lvlText w:val="%2."/>
      <w:lvlJc w:val="left"/>
      <w:pPr>
        <w:ind w:left="1723" w:hanging="360"/>
      </w:pPr>
    </w:lvl>
    <w:lvl w:ilvl="2" w:tplc="280A001B" w:tentative="1">
      <w:start w:val="1"/>
      <w:numFmt w:val="lowerRoman"/>
      <w:lvlText w:val="%3."/>
      <w:lvlJc w:val="right"/>
      <w:pPr>
        <w:ind w:left="2443" w:hanging="180"/>
      </w:pPr>
    </w:lvl>
    <w:lvl w:ilvl="3" w:tplc="280A000F" w:tentative="1">
      <w:start w:val="1"/>
      <w:numFmt w:val="decimal"/>
      <w:lvlText w:val="%4."/>
      <w:lvlJc w:val="left"/>
      <w:pPr>
        <w:ind w:left="3163" w:hanging="360"/>
      </w:pPr>
    </w:lvl>
    <w:lvl w:ilvl="4" w:tplc="280A0019" w:tentative="1">
      <w:start w:val="1"/>
      <w:numFmt w:val="lowerLetter"/>
      <w:lvlText w:val="%5."/>
      <w:lvlJc w:val="left"/>
      <w:pPr>
        <w:ind w:left="3883" w:hanging="360"/>
      </w:pPr>
    </w:lvl>
    <w:lvl w:ilvl="5" w:tplc="280A001B" w:tentative="1">
      <w:start w:val="1"/>
      <w:numFmt w:val="lowerRoman"/>
      <w:lvlText w:val="%6."/>
      <w:lvlJc w:val="right"/>
      <w:pPr>
        <w:ind w:left="4603" w:hanging="180"/>
      </w:pPr>
    </w:lvl>
    <w:lvl w:ilvl="6" w:tplc="280A000F" w:tentative="1">
      <w:start w:val="1"/>
      <w:numFmt w:val="decimal"/>
      <w:lvlText w:val="%7."/>
      <w:lvlJc w:val="left"/>
      <w:pPr>
        <w:ind w:left="5323" w:hanging="360"/>
      </w:pPr>
    </w:lvl>
    <w:lvl w:ilvl="7" w:tplc="280A0019" w:tentative="1">
      <w:start w:val="1"/>
      <w:numFmt w:val="lowerLetter"/>
      <w:lvlText w:val="%8."/>
      <w:lvlJc w:val="left"/>
      <w:pPr>
        <w:ind w:left="6043" w:hanging="360"/>
      </w:pPr>
    </w:lvl>
    <w:lvl w:ilvl="8" w:tplc="280A001B" w:tentative="1">
      <w:start w:val="1"/>
      <w:numFmt w:val="lowerRoman"/>
      <w:lvlText w:val="%9."/>
      <w:lvlJc w:val="right"/>
      <w:pPr>
        <w:ind w:left="6763" w:hanging="180"/>
      </w:pPr>
    </w:lvl>
  </w:abstractNum>
  <w:abstractNum w:abstractNumId="16" w15:restartNumberingAfterBreak="0">
    <w:nsid w:val="782737E1"/>
    <w:multiLevelType w:val="hybridMultilevel"/>
    <w:tmpl w:val="01B0F3EE"/>
    <w:lvl w:ilvl="0" w:tplc="C38A0B42">
      <w:start w:val="1"/>
      <w:numFmt w:val="decimal"/>
      <w:lvlText w:val="%1."/>
      <w:lvlJc w:val="left"/>
      <w:pPr>
        <w:ind w:left="986" w:hanging="420"/>
      </w:pPr>
      <w:rPr>
        <w:rFonts w:hint="default"/>
      </w:rPr>
    </w:lvl>
    <w:lvl w:ilvl="1" w:tplc="280A0019" w:tentative="1">
      <w:start w:val="1"/>
      <w:numFmt w:val="lowerLetter"/>
      <w:lvlText w:val="%2."/>
      <w:lvlJc w:val="left"/>
      <w:pPr>
        <w:ind w:left="1723" w:hanging="360"/>
      </w:pPr>
    </w:lvl>
    <w:lvl w:ilvl="2" w:tplc="280A001B" w:tentative="1">
      <w:start w:val="1"/>
      <w:numFmt w:val="lowerRoman"/>
      <w:lvlText w:val="%3."/>
      <w:lvlJc w:val="right"/>
      <w:pPr>
        <w:ind w:left="2443" w:hanging="180"/>
      </w:pPr>
    </w:lvl>
    <w:lvl w:ilvl="3" w:tplc="280A000F" w:tentative="1">
      <w:start w:val="1"/>
      <w:numFmt w:val="decimal"/>
      <w:lvlText w:val="%4."/>
      <w:lvlJc w:val="left"/>
      <w:pPr>
        <w:ind w:left="3163" w:hanging="360"/>
      </w:pPr>
    </w:lvl>
    <w:lvl w:ilvl="4" w:tplc="280A0019" w:tentative="1">
      <w:start w:val="1"/>
      <w:numFmt w:val="lowerLetter"/>
      <w:lvlText w:val="%5."/>
      <w:lvlJc w:val="left"/>
      <w:pPr>
        <w:ind w:left="3883" w:hanging="360"/>
      </w:pPr>
    </w:lvl>
    <w:lvl w:ilvl="5" w:tplc="280A001B" w:tentative="1">
      <w:start w:val="1"/>
      <w:numFmt w:val="lowerRoman"/>
      <w:lvlText w:val="%6."/>
      <w:lvlJc w:val="right"/>
      <w:pPr>
        <w:ind w:left="4603" w:hanging="180"/>
      </w:pPr>
    </w:lvl>
    <w:lvl w:ilvl="6" w:tplc="280A000F" w:tentative="1">
      <w:start w:val="1"/>
      <w:numFmt w:val="decimal"/>
      <w:lvlText w:val="%7."/>
      <w:lvlJc w:val="left"/>
      <w:pPr>
        <w:ind w:left="5323" w:hanging="360"/>
      </w:pPr>
    </w:lvl>
    <w:lvl w:ilvl="7" w:tplc="280A0019" w:tentative="1">
      <w:start w:val="1"/>
      <w:numFmt w:val="lowerLetter"/>
      <w:lvlText w:val="%8."/>
      <w:lvlJc w:val="left"/>
      <w:pPr>
        <w:ind w:left="6043" w:hanging="360"/>
      </w:pPr>
    </w:lvl>
    <w:lvl w:ilvl="8" w:tplc="280A001B" w:tentative="1">
      <w:start w:val="1"/>
      <w:numFmt w:val="lowerRoman"/>
      <w:lvlText w:val="%9."/>
      <w:lvlJc w:val="right"/>
      <w:pPr>
        <w:ind w:left="6763" w:hanging="180"/>
      </w:pPr>
    </w:lvl>
  </w:abstractNum>
  <w:abstractNum w:abstractNumId="17" w15:restartNumberingAfterBreak="0">
    <w:nsid w:val="7FDB3BD7"/>
    <w:multiLevelType w:val="multilevel"/>
    <w:tmpl w:val="2CE8278E"/>
    <w:lvl w:ilvl="0">
      <w:start w:val="1"/>
      <w:numFmt w:val="decimal"/>
      <w:lvlText w:val="%1."/>
      <w:lvlJc w:val="left"/>
      <w:pPr>
        <w:ind w:left="529" w:hanging="387"/>
      </w:pPr>
      <w:rPr>
        <w:rFonts w:hint="default"/>
        <w:b w:val="0"/>
        <w:bCs w:val="0"/>
        <w:i w:val="0"/>
        <w:iCs w:val="0"/>
        <w:color w:val="1D1D1B"/>
        <w:spacing w:val="0"/>
        <w:w w:val="100"/>
        <w:sz w:val="22"/>
        <w:szCs w:val="22"/>
        <w:lang w:val="es-ES" w:eastAsia="en-US" w:bidi="ar-SA"/>
      </w:rPr>
    </w:lvl>
    <w:lvl w:ilvl="1">
      <w:start w:val="1"/>
      <w:numFmt w:val="decimal"/>
      <w:lvlText w:val="%1.%2."/>
      <w:lvlJc w:val="left"/>
      <w:pPr>
        <w:ind w:left="692" w:hanging="550"/>
      </w:pPr>
      <w:rPr>
        <w:rFonts w:ascii="Times New Roman" w:eastAsia="Times New Roman" w:hAnsi="Times New Roman" w:cs="Times New Roman" w:hint="default"/>
        <w:b w:val="0"/>
        <w:bCs w:val="0"/>
        <w:i w:val="0"/>
        <w:iCs w:val="0"/>
        <w:color w:val="1D1D1B"/>
        <w:spacing w:val="0"/>
        <w:w w:val="100"/>
        <w:sz w:val="22"/>
        <w:szCs w:val="22"/>
        <w:lang w:val="es-ES" w:eastAsia="en-US" w:bidi="ar-SA"/>
      </w:rPr>
    </w:lvl>
    <w:lvl w:ilvl="2">
      <w:numFmt w:val="bullet"/>
      <w:lvlText w:val="•"/>
      <w:lvlJc w:val="left"/>
      <w:pPr>
        <w:ind w:left="1441" w:hanging="550"/>
      </w:pPr>
      <w:rPr>
        <w:rFonts w:hint="default"/>
        <w:lang w:val="es-ES" w:eastAsia="en-US" w:bidi="ar-SA"/>
      </w:rPr>
    </w:lvl>
    <w:lvl w:ilvl="3">
      <w:numFmt w:val="bullet"/>
      <w:lvlText w:val="•"/>
      <w:lvlJc w:val="left"/>
      <w:pPr>
        <w:ind w:left="2182" w:hanging="550"/>
      </w:pPr>
      <w:rPr>
        <w:rFonts w:hint="default"/>
        <w:lang w:val="es-ES" w:eastAsia="en-US" w:bidi="ar-SA"/>
      </w:rPr>
    </w:lvl>
    <w:lvl w:ilvl="4">
      <w:numFmt w:val="bullet"/>
      <w:lvlText w:val="•"/>
      <w:lvlJc w:val="left"/>
      <w:pPr>
        <w:ind w:left="2923" w:hanging="550"/>
      </w:pPr>
      <w:rPr>
        <w:rFonts w:hint="default"/>
        <w:lang w:val="es-ES" w:eastAsia="en-US" w:bidi="ar-SA"/>
      </w:rPr>
    </w:lvl>
    <w:lvl w:ilvl="5">
      <w:numFmt w:val="bullet"/>
      <w:lvlText w:val="•"/>
      <w:lvlJc w:val="left"/>
      <w:pPr>
        <w:ind w:left="3665" w:hanging="550"/>
      </w:pPr>
      <w:rPr>
        <w:rFonts w:hint="default"/>
        <w:lang w:val="es-ES" w:eastAsia="en-US" w:bidi="ar-SA"/>
      </w:rPr>
    </w:lvl>
    <w:lvl w:ilvl="6">
      <w:numFmt w:val="bullet"/>
      <w:lvlText w:val="•"/>
      <w:lvlJc w:val="left"/>
      <w:pPr>
        <w:ind w:left="4406" w:hanging="550"/>
      </w:pPr>
      <w:rPr>
        <w:rFonts w:hint="default"/>
        <w:lang w:val="es-ES" w:eastAsia="en-US" w:bidi="ar-SA"/>
      </w:rPr>
    </w:lvl>
    <w:lvl w:ilvl="7">
      <w:numFmt w:val="bullet"/>
      <w:lvlText w:val="•"/>
      <w:lvlJc w:val="left"/>
      <w:pPr>
        <w:ind w:left="5147" w:hanging="550"/>
      </w:pPr>
      <w:rPr>
        <w:rFonts w:hint="default"/>
        <w:lang w:val="es-ES" w:eastAsia="en-US" w:bidi="ar-SA"/>
      </w:rPr>
    </w:lvl>
    <w:lvl w:ilvl="8">
      <w:numFmt w:val="bullet"/>
      <w:lvlText w:val="•"/>
      <w:lvlJc w:val="left"/>
      <w:pPr>
        <w:ind w:left="5889" w:hanging="550"/>
      </w:pPr>
      <w:rPr>
        <w:rFonts w:hint="default"/>
        <w:lang w:val="es-ES" w:eastAsia="en-US" w:bidi="ar-SA"/>
      </w:rPr>
    </w:lvl>
  </w:abstractNum>
  <w:num w:numId="1">
    <w:abstractNumId w:val="9"/>
  </w:num>
  <w:num w:numId="2">
    <w:abstractNumId w:val="10"/>
  </w:num>
  <w:num w:numId="3">
    <w:abstractNumId w:val="1"/>
  </w:num>
  <w:num w:numId="4">
    <w:abstractNumId w:val="12"/>
  </w:num>
  <w:num w:numId="5">
    <w:abstractNumId w:val="11"/>
  </w:num>
  <w:num w:numId="6">
    <w:abstractNumId w:val="17"/>
  </w:num>
  <w:num w:numId="7">
    <w:abstractNumId w:val="5"/>
  </w:num>
  <w:num w:numId="8">
    <w:abstractNumId w:val="4"/>
  </w:num>
  <w:num w:numId="9">
    <w:abstractNumId w:val="13"/>
  </w:num>
  <w:num w:numId="10">
    <w:abstractNumId w:val="8"/>
  </w:num>
  <w:num w:numId="11">
    <w:abstractNumId w:val="15"/>
  </w:num>
  <w:num w:numId="12">
    <w:abstractNumId w:val="14"/>
  </w:num>
  <w:num w:numId="13">
    <w:abstractNumId w:val="16"/>
  </w:num>
  <w:num w:numId="14">
    <w:abstractNumId w:val="7"/>
  </w:num>
  <w:num w:numId="15">
    <w:abstractNumId w:val="3"/>
  </w:num>
  <w:num w:numId="16">
    <w:abstractNumId w:val="2"/>
  </w:num>
  <w:num w:numId="17">
    <w:abstractNumId w:val="0"/>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C75"/>
    <w:rsid w:val="00024B38"/>
    <w:rsid w:val="000428DD"/>
    <w:rsid w:val="0006705E"/>
    <w:rsid w:val="000A0928"/>
    <w:rsid w:val="000A1072"/>
    <w:rsid w:val="000A6981"/>
    <w:rsid w:val="000B73AF"/>
    <w:rsid w:val="000C47D0"/>
    <w:rsid w:val="000D46C4"/>
    <w:rsid w:val="00112B24"/>
    <w:rsid w:val="00156B5A"/>
    <w:rsid w:val="00161DE2"/>
    <w:rsid w:val="001C49A9"/>
    <w:rsid w:val="001D7B7C"/>
    <w:rsid w:val="00207C33"/>
    <w:rsid w:val="002360ED"/>
    <w:rsid w:val="00236606"/>
    <w:rsid w:val="00283C74"/>
    <w:rsid w:val="002F08D4"/>
    <w:rsid w:val="003A280D"/>
    <w:rsid w:val="003E0D8D"/>
    <w:rsid w:val="003E2272"/>
    <w:rsid w:val="003F1660"/>
    <w:rsid w:val="00416403"/>
    <w:rsid w:val="004303E4"/>
    <w:rsid w:val="004724D6"/>
    <w:rsid w:val="004D1F94"/>
    <w:rsid w:val="004D2A41"/>
    <w:rsid w:val="005160CB"/>
    <w:rsid w:val="00530219"/>
    <w:rsid w:val="0053578A"/>
    <w:rsid w:val="00550052"/>
    <w:rsid w:val="00552E5A"/>
    <w:rsid w:val="005561AB"/>
    <w:rsid w:val="0056798D"/>
    <w:rsid w:val="0057326B"/>
    <w:rsid w:val="00595B97"/>
    <w:rsid w:val="005D45C8"/>
    <w:rsid w:val="005E7AA7"/>
    <w:rsid w:val="006164C4"/>
    <w:rsid w:val="00625629"/>
    <w:rsid w:val="006A67A0"/>
    <w:rsid w:val="006A793C"/>
    <w:rsid w:val="00700272"/>
    <w:rsid w:val="00732D73"/>
    <w:rsid w:val="007C69F5"/>
    <w:rsid w:val="0080378C"/>
    <w:rsid w:val="00850F57"/>
    <w:rsid w:val="00874096"/>
    <w:rsid w:val="00891A18"/>
    <w:rsid w:val="008C6E75"/>
    <w:rsid w:val="008D1866"/>
    <w:rsid w:val="008F0231"/>
    <w:rsid w:val="00977463"/>
    <w:rsid w:val="009C14D7"/>
    <w:rsid w:val="009C7D20"/>
    <w:rsid w:val="00A01BE1"/>
    <w:rsid w:val="00A377AB"/>
    <w:rsid w:val="00A40AB0"/>
    <w:rsid w:val="00A769F0"/>
    <w:rsid w:val="00A814BD"/>
    <w:rsid w:val="00AF240D"/>
    <w:rsid w:val="00B248A8"/>
    <w:rsid w:val="00B57C75"/>
    <w:rsid w:val="00B76887"/>
    <w:rsid w:val="00BC29E0"/>
    <w:rsid w:val="00C64925"/>
    <w:rsid w:val="00C95141"/>
    <w:rsid w:val="00D43A13"/>
    <w:rsid w:val="00D63790"/>
    <w:rsid w:val="00DD21E2"/>
    <w:rsid w:val="00E06DA0"/>
    <w:rsid w:val="00E41CB0"/>
    <w:rsid w:val="00E71A14"/>
    <w:rsid w:val="00EC29B8"/>
    <w:rsid w:val="00ED0D93"/>
    <w:rsid w:val="00F24EB3"/>
    <w:rsid w:val="00F41507"/>
    <w:rsid w:val="00FB3EB1"/>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6317AC"/>
  <w15:chartTrackingRefBased/>
  <w15:docId w15:val="{CD05FBE7-790B-4498-8695-4B31D27F2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D1F94"/>
    <w:pPr>
      <w:widowControl w:val="0"/>
      <w:autoSpaceDE w:val="0"/>
      <w:autoSpaceDN w:val="0"/>
      <w:spacing w:after="0" w:line="240" w:lineRule="auto"/>
    </w:pPr>
    <w:rPr>
      <w:rFonts w:ascii="Times New Roman" w:eastAsia="Times New Roman" w:hAnsi="Times New Roman" w:cs="Times New Roman"/>
      <w:lang w:val="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D1F94"/>
    <w:pPr>
      <w:tabs>
        <w:tab w:val="center" w:pos="4252"/>
        <w:tab w:val="right" w:pos="8504"/>
      </w:tabs>
    </w:pPr>
  </w:style>
  <w:style w:type="character" w:customStyle="1" w:styleId="EncabezadoCar">
    <w:name w:val="Encabezado Car"/>
    <w:basedOn w:val="Fuentedeprrafopredeter"/>
    <w:link w:val="Encabezado"/>
    <w:uiPriority w:val="99"/>
    <w:rsid w:val="004D1F94"/>
  </w:style>
  <w:style w:type="paragraph" w:styleId="Piedepgina">
    <w:name w:val="footer"/>
    <w:basedOn w:val="Normal"/>
    <w:link w:val="PiedepginaCar"/>
    <w:uiPriority w:val="99"/>
    <w:unhideWhenUsed/>
    <w:rsid w:val="004D1F94"/>
    <w:pPr>
      <w:tabs>
        <w:tab w:val="center" w:pos="4252"/>
        <w:tab w:val="right" w:pos="8504"/>
      </w:tabs>
    </w:pPr>
  </w:style>
  <w:style w:type="character" w:customStyle="1" w:styleId="PiedepginaCar">
    <w:name w:val="Pie de página Car"/>
    <w:basedOn w:val="Fuentedeprrafopredeter"/>
    <w:link w:val="Piedepgina"/>
    <w:uiPriority w:val="99"/>
    <w:rsid w:val="004D1F94"/>
  </w:style>
  <w:style w:type="paragraph" w:styleId="Textoindependiente">
    <w:name w:val="Body Text"/>
    <w:basedOn w:val="Normal"/>
    <w:link w:val="TextoindependienteCar"/>
    <w:uiPriority w:val="1"/>
    <w:qFormat/>
    <w:rsid w:val="004D1F94"/>
  </w:style>
  <w:style w:type="character" w:customStyle="1" w:styleId="TextoindependienteCar">
    <w:name w:val="Texto independiente Car"/>
    <w:basedOn w:val="Fuentedeprrafopredeter"/>
    <w:link w:val="Textoindependiente"/>
    <w:uiPriority w:val="1"/>
    <w:rsid w:val="004D1F94"/>
    <w:rPr>
      <w:rFonts w:ascii="Times New Roman" w:eastAsia="Times New Roman" w:hAnsi="Times New Roman" w:cs="Times New Roman"/>
      <w:lang w:val="es-ES"/>
    </w:rPr>
  </w:style>
  <w:style w:type="character" w:styleId="Hipervnculo">
    <w:name w:val="Hyperlink"/>
    <w:basedOn w:val="Fuentedeprrafopredeter"/>
    <w:uiPriority w:val="99"/>
    <w:unhideWhenUsed/>
    <w:rsid w:val="004D1F94"/>
    <w:rPr>
      <w:color w:val="0563C1" w:themeColor="hyperlink"/>
      <w:u w:val="single"/>
    </w:rPr>
  </w:style>
  <w:style w:type="character" w:styleId="Mencinsinresolver">
    <w:name w:val="Unresolved Mention"/>
    <w:basedOn w:val="Fuentedeprrafopredeter"/>
    <w:uiPriority w:val="99"/>
    <w:semiHidden/>
    <w:unhideWhenUsed/>
    <w:rsid w:val="004D1F94"/>
    <w:rPr>
      <w:color w:val="605E5C"/>
      <w:shd w:val="clear" w:color="auto" w:fill="E1DFDD"/>
    </w:rPr>
  </w:style>
  <w:style w:type="paragraph" w:styleId="Textonotapie">
    <w:name w:val="footnote text"/>
    <w:basedOn w:val="Normal"/>
    <w:link w:val="TextonotapieCar"/>
    <w:uiPriority w:val="99"/>
    <w:semiHidden/>
    <w:unhideWhenUsed/>
    <w:rsid w:val="00236606"/>
    <w:rPr>
      <w:sz w:val="20"/>
      <w:szCs w:val="20"/>
    </w:rPr>
  </w:style>
  <w:style w:type="character" w:customStyle="1" w:styleId="TextonotapieCar">
    <w:name w:val="Texto nota pie Car"/>
    <w:basedOn w:val="Fuentedeprrafopredeter"/>
    <w:link w:val="Textonotapie"/>
    <w:uiPriority w:val="99"/>
    <w:semiHidden/>
    <w:rsid w:val="00236606"/>
    <w:rPr>
      <w:rFonts w:ascii="Times New Roman" w:eastAsia="Times New Roman" w:hAnsi="Times New Roman" w:cs="Times New Roman"/>
      <w:sz w:val="20"/>
      <w:szCs w:val="20"/>
      <w:lang w:val="es-ES"/>
    </w:rPr>
  </w:style>
  <w:style w:type="character" w:styleId="Refdenotaalpie">
    <w:name w:val="footnote reference"/>
    <w:basedOn w:val="Fuentedeprrafopredeter"/>
    <w:uiPriority w:val="99"/>
    <w:semiHidden/>
    <w:unhideWhenUsed/>
    <w:rsid w:val="00236606"/>
    <w:rPr>
      <w:vertAlign w:val="superscript"/>
    </w:rPr>
  </w:style>
  <w:style w:type="paragraph" w:styleId="Prrafodelista">
    <w:name w:val="List Paragraph"/>
    <w:basedOn w:val="Normal"/>
    <w:uiPriority w:val="1"/>
    <w:qFormat/>
    <w:rsid w:val="008C6E75"/>
    <w:pPr>
      <w:ind w:left="692" w:hanging="5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recho.usmp.edu.pe/instituto/tipos-de-cita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curwen.utero.pe/2017/12/14/146174/" TargetMode="External"/><Relationship Id="rId4" Type="http://schemas.openxmlformats.org/officeDocument/2006/relationships/settings" Target="settings.xml"/><Relationship Id="rId9" Type="http://schemas.openxmlformats.org/officeDocument/2006/relationships/hyperlink" Target="https://www.consumer.es/mascotas/gente-de-perros-versus-gente-de-gatos-somos-%20diferentes.html"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D898C3-AC37-47DC-BEBE-D429006C6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323</TotalTime>
  <Pages>3</Pages>
  <Words>735</Words>
  <Characters>4043</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Instituto Investigación Jurídica</dc:creator>
  <cp:keywords/>
  <dc:description/>
  <cp:lastModifiedBy>Instituto Investigación Jurídica</cp:lastModifiedBy>
  <cp:revision>33</cp:revision>
  <dcterms:created xsi:type="dcterms:W3CDTF">2026-02-03T16:42:00Z</dcterms:created>
  <dcterms:modified xsi:type="dcterms:W3CDTF">2026-03-27T16:14:00Z</dcterms:modified>
</cp:coreProperties>
</file>